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C72E" w14:textId="77777777" w:rsidR="00DE2D05" w:rsidRPr="00052B75" w:rsidRDefault="003B4D3D" w:rsidP="00DE2D0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iCs/>
          <w:sz w:val="20"/>
          <w:szCs w:val="20"/>
          <w:lang w:eastAsia="de-DE"/>
        </w:rPr>
      </w:pPr>
      <w:r w:rsidRPr="00ED151A">
        <w:rPr>
          <w:rFonts w:cs="Microsoft Sans Serif"/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8EBFD13" wp14:editId="1058B405">
            <wp:simplePos x="0" y="0"/>
            <wp:positionH relativeFrom="column">
              <wp:posOffset>3539490</wp:posOffset>
            </wp:positionH>
            <wp:positionV relativeFrom="paragraph">
              <wp:posOffset>-348310</wp:posOffset>
            </wp:positionV>
            <wp:extent cx="2685600" cy="903600"/>
            <wp:effectExtent l="0" t="0" r="635" b="0"/>
            <wp:wrapNone/>
            <wp:docPr id="1081" name="Grafik 1081" descr="Wsb mit LH mitt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57" descr="Wsb mit LH mitt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0E24B" w14:textId="77777777" w:rsidR="00DE2D05" w:rsidRPr="00052B75" w:rsidRDefault="00DE2D05" w:rsidP="00DE2D0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iCs/>
          <w:sz w:val="20"/>
          <w:szCs w:val="20"/>
          <w:lang w:eastAsia="de-DE"/>
        </w:rPr>
      </w:pPr>
    </w:p>
    <w:p w14:paraId="4D55FBA9" w14:textId="77777777" w:rsidR="00DE2D05" w:rsidRPr="00052B75" w:rsidRDefault="00DE2D05" w:rsidP="003B4D3D">
      <w:pPr>
        <w:tabs>
          <w:tab w:val="left" w:pos="7592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iCs/>
          <w:sz w:val="20"/>
          <w:szCs w:val="20"/>
          <w:lang w:eastAsia="de-DE"/>
        </w:rPr>
      </w:pPr>
    </w:p>
    <w:p w14:paraId="76A466DF" w14:textId="77777777" w:rsidR="00DE2D05" w:rsidRPr="00052B75" w:rsidRDefault="00DE2D05" w:rsidP="00DE2D0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iCs/>
          <w:sz w:val="20"/>
          <w:szCs w:val="20"/>
          <w:lang w:eastAsia="de-DE"/>
        </w:rPr>
      </w:pPr>
    </w:p>
    <w:p w14:paraId="1C0B691B" w14:textId="77777777" w:rsidR="00DE2D05" w:rsidRPr="00052B75" w:rsidRDefault="00DE2D05" w:rsidP="00DE2D0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iCs/>
          <w:sz w:val="20"/>
          <w:szCs w:val="20"/>
          <w:lang w:eastAsia="de-DE"/>
        </w:rPr>
      </w:pPr>
    </w:p>
    <w:p w14:paraId="7CCC0074" w14:textId="77777777" w:rsidR="00DE2D05" w:rsidRPr="00052B75" w:rsidRDefault="00DE2D05" w:rsidP="00DE2D0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iCs/>
          <w:sz w:val="20"/>
          <w:szCs w:val="20"/>
          <w:lang w:eastAsia="de-DE"/>
        </w:rPr>
      </w:pPr>
    </w:p>
    <w:p w14:paraId="393A6591" w14:textId="77777777" w:rsidR="00DE2D05" w:rsidRPr="00052B75" w:rsidRDefault="007A4BFE" w:rsidP="00DE2D0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iCs/>
          <w:sz w:val="20"/>
          <w:szCs w:val="2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FEEFDF" wp14:editId="1044FF81">
                <wp:simplePos x="0" y="0"/>
                <wp:positionH relativeFrom="column">
                  <wp:posOffset>3128807</wp:posOffset>
                </wp:positionH>
                <wp:positionV relativeFrom="paragraph">
                  <wp:posOffset>86995</wp:posOffset>
                </wp:positionV>
                <wp:extent cx="2615565" cy="1404620"/>
                <wp:effectExtent l="0" t="0" r="13335" b="11430"/>
                <wp:wrapTight wrapText="bothSides">
                  <wp:wrapPolygon edited="0">
                    <wp:start x="0" y="0"/>
                    <wp:lineTo x="0" y="21214"/>
                    <wp:lineTo x="21553" y="21214"/>
                    <wp:lineTo x="21553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EFCDE" w14:textId="77777777" w:rsidR="007A4BFE" w:rsidRPr="007A4BFE" w:rsidRDefault="007A4BFE" w:rsidP="007A4BFE">
                            <w:pPr>
                              <w:tabs>
                                <w:tab w:val="left" w:pos="6096"/>
                                <w:tab w:val="left" w:pos="6521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4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7A4BFE">
                              <w:rPr>
                                <w:rFonts w:eastAsia="Times New Roman" w:cs="Microsoft Sans Serif"/>
                                <w:b/>
                                <w:iCs/>
                                <w:szCs w:val="20"/>
                                <w:lang w:eastAsia="de-DE"/>
                              </w:rPr>
                              <w:t>Belege (Kaufbeleg, Quittung, Foto des</w:t>
                            </w:r>
                            <w:r w:rsidRPr="007A4BFE">
                              <w:rPr>
                                <w:rFonts w:eastAsia="Times New Roman" w:cs="Microsoft Sans Serif"/>
                                <w:iCs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Pr="007A4BFE">
                              <w:rPr>
                                <w:rFonts w:eastAsia="Times New Roman" w:cs="Microsoft Sans Serif"/>
                                <w:b/>
                                <w:iCs/>
                                <w:szCs w:val="20"/>
                                <w:lang w:eastAsia="de-DE"/>
                              </w:rPr>
                              <w:t>Tresors etc. in Kopie) sind beizufügen!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EEF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6.35pt;margin-top:6.85pt;width:205.9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" strokeweight="1.5pt">
                <v:textbox style="mso-fit-shape-to-text:t">
                  <w:txbxContent>
                    <w:p w14:paraId="16BEFCDE" w14:textId="77777777" w:rsidR="007A4BFE" w:rsidRPr="007A4BFE" w:rsidRDefault="007A4BFE" w:rsidP="007A4BFE">
                      <w:pPr>
                        <w:tabs>
                          <w:tab w:val="left" w:pos="6096"/>
                          <w:tab w:val="left" w:pos="6521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4"/>
                        <w:textAlignment w:val="baseline"/>
                        <w:rPr>
                          <w:sz w:val="24"/>
                        </w:rPr>
                      </w:pPr>
                      <w:r w:rsidRPr="007A4BFE">
                        <w:rPr>
                          <w:rFonts w:eastAsia="Times New Roman" w:cs="Microsoft Sans Serif"/>
                          <w:b/>
                          <w:iCs/>
                          <w:szCs w:val="20"/>
                          <w:lang w:eastAsia="de-DE"/>
                        </w:rPr>
                        <w:t>Belege (Kaufbeleg, Quittung, Foto des</w:t>
                      </w:r>
                      <w:r w:rsidRPr="007A4BFE">
                        <w:rPr>
                          <w:rFonts w:eastAsia="Times New Roman" w:cs="Microsoft Sans Serif"/>
                          <w:iCs/>
                          <w:szCs w:val="20"/>
                          <w:lang w:eastAsia="de-DE"/>
                        </w:rPr>
                        <w:t xml:space="preserve"> </w:t>
                      </w:r>
                      <w:r w:rsidRPr="007A4BFE">
                        <w:rPr>
                          <w:rFonts w:eastAsia="Times New Roman" w:cs="Microsoft Sans Serif"/>
                          <w:b/>
                          <w:iCs/>
                          <w:szCs w:val="20"/>
                          <w:lang w:eastAsia="de-DE"/>
                        </w:rPr>
                        <w:t>Tresors etc. in Kopie) sind beizufügen!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E2D05" w:rsidRPr="00714160">
        <w:rPr>
          <w:rFonts w:eastAsia="Times New Roman" w:cs="Microsoft Sans Serif"/>
          <w:iCs/>
          <w:szCs w:val="20"/>
          <w:lang w:eastAsia="de-DE"/>
        </w:rPr>
        <w:t>Der Oberbürgermeister</w:t>
      </w:r>
    </w:p>
    <w:p w14:paraId="1057363C" w14:textId="77777777" w:rsidR="00DE2D05" w:rsidRPr="00052B75" w:rsidRDefault="00DE2D05" w:rsidP="00DE2D0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iCs/>
          <w:sz w:val="20"/>
          <w:szCs w:val="20"/>
          <w:lang w:eastAsia="de-DE"/>
        </w:rPr>
      </w:pPr>
      <w:r w:rsidRPr="00714160">
        <w:rPr>
          <w:rFonts w:eastAsia="Times New Roman" w:cs="Microsoft Sans Serif"/>
          <w:iCs/>
          <w:szCs w:val="20"/>
          <w:lang w:eastAsia="de-DE"/>
        </w:rPr>
        <w:t>Landeshauptstadt Wiesbaden</w:t>
      </w:r>
    </w:p>
    <w:p w14:paraId="7CC84501" w14:textId="77777777" w:rsidR="00DE2D05" w:rsidRPr="00714160" w:rsidRDefault="00DE2D05" w:rsidP="00DE2D0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iCs/>
          <w:szCs w:val="20"/>
          <w:lang w:eastAsia="de-DE"/>
        </w:rPr>
      </w:pPr>
      <w:r w:rsidRPr="00714160">
        <w:rPr>
          <w:rFonts w:eastAsia="Times New Roman" w:cs="Microsoft Sans Serif"/>
          <w:iCs/>
          <w:szCs w:val="20"/>
          <w:lang w:eastAsia="de-DE"/>
        </w:rPr>
        <w:t>Ordnungsamt</w:t>
      </w:r>
    </w:p>
    <w:p w14:paraId="2A0C33D2" w14:textId="6F3D2856" w:rsidR="00DE2D05" w:rsidRPr="00714160" w:rsidRDefault="004D4A51" w:rsidP="00DE2D0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iCs/>
          <w:szCs w:val="20"/>
          <w:lang w:eastAsia="de-DE"/>
        </w:rPr>
      </w:pPr>
      <w:r>
        <w:rPr>
          <w:rFonts w:eastAsia="Times New Roman" w:cs="Microsoft Sans Serif"/>
          <w:iCs/>
          <w:szCs w:val="20"/>
          <w:lang w:eastAsia="de-DE"/>
        </w:rPr>
        <w:t xml:space="preserve">- </w:t>
      </w:r>
      <w:r w:rsidR="00DE2D05" w:rsidRPr="00714160">
        <w:rPr>
          <w:rFonts w:eastAsia="Times New Roman" w:cs="Microsoft Sans Serif"/>
          <w:iCs/>
          <w:szCs w:val="20"/>
          <w:lang w:eastAsia="de-DE"/>
        </w:rPr>
        <w:t>310</w:t>
      </w:r>
      <w:r w:rsidR="004468D7">
        <w:rPr>
          <w:rFonts w:eastAsia="Times New Roman" w:cs="Microsoft Sans Serif"/>
          <w:iCs/>
          <w:szCs w:val="20"/>
          <w:lang w:eastAsia="de-DE"/>
        </w:rPr>
        <w:t>2</w:t>
      </w:r>
      <w:r w:rsidR="007750B4">
        <w:rPr>
          <w:rFonts w:eastAsia="Times New Roman" w:cs="Microsoft Sans Serif"/>
          <w:iCs/>
          <w:szCs w:val="20"/>
          <w:lang w:eastAsia="de-DE"/>
        </w:rPr>
        <w:t>20</w:t>
      </w:r>
      <w:r>
        <w:rPr>
          <w:rFonts w:eastAsia="Times New Roman" w:cs="Microsoft Sans Serif"/>
          <w:iCs/>
          <w:szCs w:val="20"/>
          <w:lang w:eastAsia="de-DE"/>
        </w:rPr>
        <w:t xml:space="preserve"> </w:t>
      </w:r>
      <w:r w:rsidR="00DE2D05" w:rsidRPr="00714160">
        <w:rPr>
          <w:rFonts w:eastAsia="Times New Roman" w:cs="Microsoft Sans Serif"/>
          <w:iCs/>
          <w:szCs w:val="20"/>
          <w:lang w:eastAsia="de-DE"/>
        </w:rPr>
        <w:t>–</w:t>
      </w:r>
      <w:r>
        <w:rPr>
          <w:rFonts w:eastAsia="Times New Roman" w:cs="Microsoft Sans Serif"/>
          <w:iCs/>
          <w:szCs w:val="20"/>
          <w:lang w:eastAsia="de-DE"/>
        </w:rPr>
        <w:t xml:space="preserve"> </w:t>
      </w:r>
      <w:r w:rsidR="00DE2D05" w:rsidRPr="00714160">
        <w:rPr>
          <w:rFonts w:eastAsia="Times New Roman" w:cs="Microsoft Sans Serif"/>
          <w:iCs/>
          <w:szCs w:val="20"/>
          <w:lang w:eastAsia="de-DE"/>
        </w:rPr>
        <w:t>Waffenrecht</w:t>
      </w:r>
    </w:p>
    <w:p w14:paraId="312CCDE4" w14:textId="77777777" w:rsidR="00DE2D05" w:rsidRPr="00714160" w:rsidRDefault="00DE2D05" w:rsidP="00DE2D0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b/>
          <w:iCs/>
          <w:szCs w:val="20"/>
          <w:lang w:eastAsia="de-DE"/>
        </w:rPr>
      </w:pPr>
      <w:r w:rsidRPr="00714160">
        <w:rPr>
          <w:rFonts w:eastAsia="Times New Roman" w:cs="Microsoft Sans Serif"/>
          <w:iCs/>
          <w:szCs w:val="20"/>
          <w:lang w:eastAsia="de-DE"/>
        </w:rPr>
        <w:t>Alcide-de-Gasperi-Straße 2</w:t>
      </w:r>
    </w:p>
    <w:p w14:paraId="1EE36C10" w14:textId="77777777" w:rsidR="00DE2D05" w:rsidRPr="00714160" w:rsidRDefault="00DE2D05" w:rsidP="00DE2D05">
      <w:pPr>
        <w:tabs>
          <w:tab w:val="left" w:pos="6096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 w:cs="Microsoft Sans Serif"/>
          <w:iCs/>
          <w:szCs w:val="20"/>
          <w:lang w:eastAsia="de-DE"/>
        </w:rPr>
      </w:pPr>
      <w:r w:rsidRPr="00714160">
        <w:rPr>
          <w:rFonts w:eastAsia="Times New Roman" w:cs="Microsoft Sans Serif"/>
          <w:iCs/>
          <w:szCs w:val="20"/>
          <w:lang w:eastAsia="de-DE"/>
        </w:rPr>
        <w:t>65197 Wiesbaden</w:t>
      </w:r>
    </w:p>
    <w:p w14:paraId="15B55930" w14:textId="77777777" w:rsidR="00C343F0" w:rsidRDefault="00C343F0" w:rsidP="00DE2D05">
      <w:pPr>
        <w:spacing w:after="0"/>
        <w:rPr>
          <w:rFonts w:cs="Microsoft Sans Serif"/>
          <w:sz w:val="20"/>
          <w:szCs w:val="20"/>
        </w:rPr>
      </w:pPr>
    </w:p>
    <w:p w14:paraId="692B42D4" w14:textId="77777777" w:rsidR="008A4564" w:rsidRPr="007F19D5" w:rsidRDefault="007F19D5" w:rsidP="007F19D5">
      <w:pPr>
        <w:spacing w:after="0"/>
        <w:ind w:left="4956" w:firstLine="708"/>
        <w:rPr>
          <w:rFonts w:cs="Microsoft Sans Serif"/>
          <w:b/>
          <w:sz w:val="20"/>
          <w:szCs w:val="20"/>
        </w:rPr>
      </w:pPr>
      <w:r w:rsidRPr="007F19D5">
        <w:rPr>
          <w:rFonts w:eastAsia="Times New Roman" w:cs="Microsoft Sans Serif"/>
          <w:b/>
          <w:iCs/>
          <w:sz w:val="20"/>
          <w:szCs w:val="20"/>
          <w:lang w:eastAsia="de-DE"/>
        </w:rPr>
        <w:t>Aufbewahrung der Waffen im:</w:t>
      </w:r>
    </w:p>
    <w:p w14:paraId="3BAFA84A" w14:textId="77777777" w:rsidR="00DE2D05" w:rsidRPr="00052B75" w:rsidRDefault="004300DA" w:rsidP="007F19D5">
      <w:pPr>
        <w:spacing w:after="0"/>
        <w:ind w:left="4956" w:firstLine="708"/>
        <w:rPr>
          <w:rFonts w:cs="Microsoft Sans Serif"/>
          <w:sz w:val="20"/>
          <w:szCs w:val="20"/>
        </w:rPr>
      </w:pPr>
      <w:sdt>
        <w:sdtPr>
          <w:rPr>
            <w:rFonts w:eastAsia="Times New Roman" w:cs="Microsoft Sans Serif"/>
            <w:iCs/>
            <w:sz w:val="20"/>
            <w:szCs w:val="20"/>
            <w:lang w:eastAsia="de-DE"/>
          </w:rPr>
          <w:id w:val="-40984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D5">
            <w:rPr>
              <w:rFonts w:ascii="MS Gothic" w:eastAsia="MS Gothic" w:hAnsi="MS Gothic" w:cs="Microsoft Sans Serif" w:hint="eastAsia"/>
              <w:iCs/>
              <w:sz w:val="20"/>
              <w:szCs w:val="20"/>
              <w:lang w:eastAsia="de-DE"/>
            </w:rPr>
            <w:t>☐</w:t>
          </w:r>
        </w:sdtContent>
      </w:sdt>
      <w:r w:rsidR="007F19D5">
        <w:rPr>
          <w:rFonts w:eastAsia="Times New Roman" w:cs="Microsoft Sans Serif"/>
          <w:iCs/>
          <w:sz w:val="20"/>
          <w:szCs w:val="20"/>
          <w:lang w:eastAsia="de-DE"/>
        </w:rPr>
        <w:t xml:space="preserve"> Hauptwohnsitz  </w:t>
      </w:r>
      <w:sdt>
        <w:sdtPr>
          <w:rPr>
            <w:rFonts w:eastAsia="Times New Roman" w:cs="Microsoft Sans Serif"/>
            <w:iCs/>
            <w:sz w:val="20"/>
            <w:szCs w:val="20"/>
            <w:lang w:eastAsia="de-DE"/>
          </w:rPr>
          <w:id w:val="207253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D5">
            <w:rPr>
              <w:rFonts w:ascii="MS Gothic" w:eastAsia="MS Gothic" w:hAnsi="MS Gothic" w:cs="Microsoft Sans Serif" w:hint="eastAsia"/>
              <w:iCs/>
              <w:sz w:val="20"/>
              <w:szCs w:val="20"/>
              <w:lang w:eastAsia="de-DE"/>
            </w:rPr>
            <w:t>☐</w:t>
          </w:r>
        </w:sdtContent>
      </w:sdt>
      <w:r w:rsidR="007F19D5">
        <w:rPr>
          <w:rFonts w:eastAsia="Times New Roman" w:cs="Microsoft Sans Serif"/>
          <w:iCs/>
          <w:sz w:val="20"/>
          <w:szCs w:val="20"/>
          <w:lang w:eastAsia="de-DE"/>
        </w:rPr>
        <w:t xml:space="preserve"> Nebenwohnsitz</w:t>
      </w:r>
    </w:p>
    <w:p w14:paraId="5CD80096" w14:textId="77777777" w:rsidR="00DE2D05" w:rsidRPr="00B50E99" w:rsidRDefault="00DE2D05" w:rsidP="00DE2D05">
      <w:pPr>
        <w:spacing w:after="0"/>
        <w:rPr>
          <w:rFonts w:cs="Microsoft Sans Serif"/>
          <w:b/>
          <w:sz w:val="20"/>
          <w:szCs w:val="20"/>
        </w:rPr>
      </w:pPr>
      <w:r w:rsidRPr="00B50E99">
        <w:rPr>
          <w:rFonts w:cs="Microsoft Sans Serif"/>
          <w:b/>
          <w:sz w:val="20"/>
          <w:szCs w:val="20"/>
        </w:rPr>
        <w:t>Angaben zur Person</w:t>
      </w:r>
    </w:p>
    <w:p w14:paraId="659B754C" w14:textId="77777777" w:rsidR="00DE2D05" w:rsidRPr="00052B75" w:rsidRDefault="00066410" w:rsidP="00DE2D05">
      <w:pPr>
        <w:tabs>
          <w:tab w:val="left" w:pos="3686"/>
          <w:tab w:val="left" w:pos="878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sz w:val="20"/>
          <w:szCs w:val="20"/>
          <w:lang w:eastAsia="de-DE"/>
        </w:rPr>
      </w:pPr>
      <w:r>
        <w:rPr>
          <w:rFonts w:eastAsia="Times New Roman" w:cs="Microsoft Sans Serif"/>
          <w:sz w:val="20"/>
          <w:szCs w:val="20"/>
          <w:lang w:eastAsia="de-DE"/>
        </w:rPr>
        <w:t>N</w:t>
      </w:r>
      <w:r w:rsidR="00DE2D05" w:rsidRPr="00052B75">
        <w:rPr>
          <w:rFonts w:eastAsia="Times New Roman" w:cs="Microsoft Sans Serif"/>
          <w:sz w:val="20"/>
          <w:szCs w:val="20"/>
          <w:lang w:eastAsia="de-DE"/>
        </w:rPr>
        <w:t>ame</w:t>
      </w:r>
      <w:r w:rsidR="00F62131">
        <w:rPr>
          <w:rFonts w:eastAsia="Times New Roman" w:cs="Microsoft Sans Serif"/>
          <w:sz w:val="20"/>
          <w:szCs w:val="20"/>
          <w:lang w:eastAsia="de-DE"/>
        </w:rPr>
        <w:t xml:space="preserve">: </w:t>
      </w:r>
      <w:r w:rsidR="00F62131" w:rsidRPr="00C26002">
        <w:rPr>
          <w:rFonts w:eastAsia="Times New Roman" w:cs="Microsoft Sans Serif"/>
          <w:sz w:val="14"/>
          <w:szCs w:val="16"/>
          <w:lang w:eastAsia="de-DE"/>
        </w:rPr>
        <w:t xml:space="preserve">(ggf. </w:t>
      </w:r>
      <w:proofErr w:type="gramStart"/>
      <w:r w:rsidR="00F62131" w:rsidRPr="00C26002">
        <w:rPr>
          <w:rFonts w:eastAsia="Times New Roman" w:cs="Microsoft Sans Serif"/>
          <w:sz w:val="14"/>
          <w:szCs w:val="16"/>
          <w:lang w:eastAsia="de-DE"/>
        </w:rPr>
        <w:t>Geburtsname)</w:t>
      </w:r>
      <w:r w:rsidR="00DE2D05" w:rsidRPr="00C26002">
        <w:rPr>
          <w:rFonts w:eastAsia="Times New Roman" w:cs="Microsoft Sans Serif"/>
          <w:sz w:val="18"/>
          <w:szCs w:val="20"/>
          <w:lang w:eastAsia="de-DE"/>
        </w:rPr>
        <w:t xml:space="preserve">   </w:t>
      </w:r>
      <w:proofErr w:type="gramEnd"/>
      <w:r w:rsidR="00DE2D05" w:rsidRPr="00C26002">
        <w:rPr>
          <w:rFonts w:eastAsia="Times New Roman" w:cs="Microsoft Sans Serif"/>
          <w:sz w:val="18"/>
          <w:szCs w:val="20"/>
          <w:lang w:eastAsia="de-DE"/>
        </w:rPr>
        <w:t xml:space="preserve">    </w:t>
      </w:r>
      <w:r w:rsidRPr="00C26002">
        <w:rPr>
          <w:rFonts w:eastAsia="Times New Roman" w:cs="Microsoft Sans Serif"/>
          <w:sz w:val="18"/>
          <w:szCs w:val="20"/>
          <w:lang w:eastAsia="de-DE"/>
        </w:rPr>
        <w:t xml:space="preserve">              </w:t>
      </w:r>
      <w:r w:rsidR="00DE2D05" w:rsidRPr="00C26002">
        <w:rPr>
          <w:rFonts w:eastAsia="Times New Roman" w:cs="Microsoft Sans Serif"/>
          <w:sz w:val="18"/>
          <w:szCs w:val="20"/>
          <w:lang w:eastAsia="de-DE"/>
        </w:rPr>
        <w:t xml:space="preserve">        </w:t>
      </w:r>
      <w:r w:rsidR="00C26002">
        <w:rPr>
          <w:rFonts w:eastAsia="Times New Roman" w:cs="Microsoft Sans Serif"/>
          <w:sz w:val="20"/>
          <w:szCs w:val="20"/>
          <w:lang w:eastAsia="de-DE"/>
        </w:rPr>
        <w:t xml:space="preserve">     </w:t>
      </w:r>
      <w:r w:rsidR="00DE2D05" w:rsidRPr="00C26002">
        <w:rPr>
          <w:rFonts w:eastAsia="Times New Roman" w:cs="Microsoft Sans Serif"/>
          <w:sz w:val="20"/>
          <w:szCs w:val="20"/>
          <w:lang w:eastAsia="de-DE"/>
        </w:rPr>
        <w:t xml:space="preserve">                   </w:t>
      </w:r>
      <w:r w:rsidR="00DE2D05" w:rsidRPr="00052B75">
        <w:rPr>
          <w:rFonts w:eastAsia="Times New Roman" w:cs="Microsoft Sans Serif"/>
          <w:sz w:val="20"/>
          <w:szCs w:val="20"/>
          <w:lang w:eastAsia="de-DE"/>
        </w:rPr>
        <w:t>Vorname</w:t>
      </w:r>
      <w:r w:rsidR="00FF4A8B">
        <w:rPr>
          <w:rFonts w:eastAsia="Times New Roman" w:cs="Microsoft Sans Serif"/>
          <w:sz w:val="20"/>
          <w:szCs w:val="20"/>
          <w:lang w:eastAsia="de-DE"/>
        </w:rPr>
        <w:t>(</w:t>
      </w:r>
      <w:r w:rsidR="00DE2D05" w:rsidRPr="00052B75">
        <w:rPr>
          <w:rFonts w:eastAsia="Times New Roman" w:cs="Microsoft Sans Serif"/>
          <w:sz w:val="20"/>
          <w:szCs w:val="20"/>
          <w:lang w:eastAsia="de-DE"/>
        </w:rPr>
        <w:t>n</w:t>
      </w:r>
      <w:r w:rsidR="00FF4A8B">
        <w:rPr>
          <w:rFonts w:eastAsia="Times New Roman" w:cs="Microsoft Sans Serif"/>
          <w:sz w:val="20"/>
          <w:szCs w:val="20"/>
          <w:lang w:eastAsia="de-DE"/>
        </w:rPr>
        <w:t>)</w:t>
      </w:r>
      <w:r w:rsidR="00DE2D05" w:rsidRPr="00052B75">
        <w:rPr>
          <w:rFonts w:eastAsia="Times New Roman" w:cs="Microsoft Sans Serif"/>
          <w:sz w:val="20"/>
          <w:szCs w:val="20"/>
          <w:lang w:eastAsia="de-DE"/>
        </w:rPr>
        <w:t>:</w:t>
      </w:r>
    </w:p>
    <w:p w14:paraId="17EFD9A6" w14:textId="5EC17BA5" w:rsidR="00DE2D05" w:rsidRPr="00052B75" w:rsidRDefault="00DE2D05" w:rsidP="00DE2D05">
      <w:pPr>
        <w:tabs>
          <w:tab w:val="left" w:pos="878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sz w:val="20"/>
          <w:szCs w:val="20"/>
          <w:lang w:eastAsia="de-DE"/>
        </w:rPr>
      </w:pPr>
      <w:r w:rsidRPr="00052B75">
        <w:rPr>
          <w:rFonts w:eastAsia="Times New Roman" w:cs="Microsoft Sans Serif"/>
          <w:sz w:val="20"/>
          <w:szCs w:val="20"/>
        </w:rPr>
        <w:object w:dxaOrig="225" w:dyaOrig="225" w14:anchorId="420AA1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26pt;height:18pt" o:ole="">
            <v:imagedata r:id="rId8" o:title=""/>
          </v:shape>
          <w:control r:id="rId9" w:name="TextBox1" w:shapeid="_x0000_i1039"/>
        </w:object>
      </w:r>
      <w:r w:rsidRPr="00052B75">
        <w:rPr>
          <w:rFonts w:eastAsia="Times New Roman" w:cs="Microsoft Sans Serif"/>
          <w:sz w:val="20"/>
          <w:szCs w:val="20"/>
        </w:rPr>
        <w:object w:dxaOrig="225" w:dyaOrig="225" w14:anchorId="2CF1CA93">
          <v:shape id="_x0000_i1041" type="#_x0000_t75" style="width:218pt;height:18pt" o:ole="">
            <v:imagedata r:id="rId10" o:title=""/>
          </v:shape>
          <w:control r:id="rId11" w:name="TextBox2" w:shapeid="_x0000_i1041"/>
        </w:object>
      </w:r>
    </w:p>
    <w:p w14:paraId="677D8480" w14:textId="77777777" w:rsidR="00DE2D05" w:rsidRPr="00052B75" w:rsidRDefault="00DE2D05" w:rsidP="00DE2D05">
      <w:pPr>
        <w:tabs>
          <w:tab w:val="left" w:pos="3686"/>
          <w:tab w:val="left" w:pos="878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sz w:val="20"/>
          <w:szCs w:val="20"/>
          <w:lang w:eastAsia="de-DE"/>
        </w:rPr>
      </w:pPr>
      <w:r w:rsidRPr="00052B75">
        <w:rPr>
          <w:rFonts w:eastAsia="Times New Roman" w:cs="Microsoft Sans Serif"/>
          <w:sz w:val="20"/>
          <w:szCs w:val="20"/>
          <w:lang w:eastAsia="de-DE"/>
        </w:rPr>
        <w:t>Geburtsdatum:</w:t>
      </w:r>
      <w:r w:rsidR="00B50E99">
        <w:rPr>
          <w:rFonts w:eastAsia="Times New Roman" w:cs="Microsoft Sans Serif"/>
          <w:sz w:val="20"/>
          <w:szCs w:val="20"/>
          <w:lang w:eastAsia="de-DE"/>
        </w:rPr>
        <w:t xml:space="preserve">               </w:t>
      </w:r>
      <w:r w:rsidRPr="00052B75">
        <w:rPr>
          <w:rFonts w:eastAsia="Times New Roman" w:cs="Microsoft Sans Serif"/>
          <w:sz w:val="20"/>
          <w:szCs w:val="20"/>
          <w:lang w:eastAsia="de-DE"/>
        </w:rPr>
        <w:t xml:space="preserve">Geburtsort </w:t>
      </w:r>
      <w:r w:rsidRPr="00C26002">
        <w:rPr>
          <w:rFonts w:eastAsia="Times New Roman" w:cs="Microsoft Sans Serif"/>
          <w:sz w:val="14"/>
          <w:szCs w:val="20"/>
          <w:lang w:eastAsia="de-DE"/>
        </w:rPr>
        <w:t>(Gemeinde, Landkreis, Land):</w:t>
      </w:r>
    </w:p>
    <w:p w14:paraId="5551227A" w14:textId="650B036F" w:rsidR="00DE2D05" w:rsidRPr="00052B75" w:rsidRDefault="004300DA" w:rsidP="00A84B5B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b/>
          <w:sz w:val="20"/>
          <w:szCs w:val="20"/>
          <w:lang w:eastAsia="de-DE"/>
        </w:rPr>
      </w:pPr>
      <w:sdt>
        <w:sdtPr>
          <w:rPr>
            <w:rFonts w:eastAsia="Times New Roman" w:cs="Microsoft Sans Serif"/>
            <w:sz w:val="20"/>
            <w:szCs w:val="20"/>
            <w:lang w:eastAsia="de-DE"/>
          </w:rPr>
          <w:alias w:val="Tag"/>
          <w:tag w:val="Tag"/>
          <w:id w:val="-619293877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34746E">
            <w:rPr>
              <w:rFonts w:eastAsia="Times New Roman" w:cs="Microsoft Sans Serif"/>
              <w:sz w:val="20"/>
              <w:szCs w:val="20"/>
              <w:lang w:eastAsia="de-DE"/>
            </w:rPr>
            <w:t>____</w:t>
          </w:r>
        </w:sdtContent>
      </w:sdt>
      <w:r w:rsidR="00DE2D05" w:rsidRPr="00052B75">
        <w:rPr>
          <w:rFonts w:eastAsia="Times New Roman" w:cs="Microsoft Sans Serif"/>
          <w:b/>
          <w:sz w:val="20"/>
          <w:szCs w:val="20"/>
          <w:lang w:eastAsia="de-DE"/>
        </w:rPr>
        <w:t>.</w:t>
      </w:r>
      <w:sdt>
        <w:sdtPr>
          <w:rPr>
            <w:rFonts w:eastAsia="Times New Roman" w:cs="Microsoft Sans Serif"/>
            <w:sz w:val="20"/>
            <w:szCs w:val="20"/>
            <w:lang w:eastAsia="de-DE"/>
          </w:rPr>
          <w:alias w:val="Monat"/>
          <w:tag w:val="Monat"/>
          <w:id w:val="-64412389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34746E">
            <w:rPr>
              <w:rFonts w:eastAsia="Times New Roman" w:cs="Microsoft Sans Serif"/>
              <w:sz w:val="20"/>
              <w:szCs w:val="20"/>
              <w:lang w:eastAsia="de-DE"/>
            </w:rPr>
            <w:t>____</w:t>
          </w:r>
        </w:sdtContent>
      </w:sdt>
      <w:r w:rsidR="00DE2D05" w:rsidRPr="00052B75">
        <w:rPr>
          <w:rFonts w:eastAsia="Times New Roman" w:cs="Microsoft Sans Serif"/>
          <w:b/>
          <w:sz w:val="20"/>
          <w:szCs w:val="20"/>
          <w:lang w:eastAsia="de-DE"/>
        </w:rPr>
        <w:t>.</w:t>
      </w:r>
      <w:sdt>
        <w:sdtPr>
          <w:rPr>
            <w:rFonts w:cs="Microsoft Sans Serif"/>
            <w:sz w:val="20"/>
          </w:rPr>
          <w:alias w:val="Jahr"/>
          <w:tag w:val="Jahr"/>
          <w:id w:val="-1135411912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34746E">
            <w:rPr>
              <w:rFonts w:cs="Microsoft Sans Serif"/>
              <w:sz w:val="20"/>
            </w:rPr>
            <w:t>______</w:t>
          </w:r>
        </w:sdtContent>
      </w:sdt>
      <w:r w:rsidR="00A84B5B">
        <w:rPr>
          <w:rFonts w:cs="Microsoft Sans Serif"/>
        </w:rPr>
        <w:t xml:space="preserve"> </w:t>
      </w:r>
      <w:r w:rsidR="00A84B5B">
        <w:rPr>
          <w:rFonts w:cs="Microsoft Sans Serif"/>
        </w:rPr>
        <w:tab/>
      </w:r>
      <w:r w:rsidR="00A84B5B">
        <w:rPr>
          <w:rFonts w:cs="Microsoft Sans Serif"/>
        </w:rPr>
        <w:tab/>
      </w:r>
      <w:r w:rsidR="0034746E" w:rsidRPr="00052B75">
        <w:rPr>
          <w:rFonts w:eastAsia="Times New Roman" w:cs="Microsoft Sans Serif"/>
          <w:sz w:val="20"/>
          <w:szCs w:val="20"/>
        </w:rPr>
        <w:object w:dxaOrig="225" w:dyaOrig="225" w14:anchorId="52F530F5">
          <v:shape id="_x0000_i1043" type="#_x0000_t75" style="width:338pt;height:18pt" o:ole="">
            <v:imagedata r:id="rId12" o:title=""/>
          </v:shape>
          <w:control r:id="rId13" w:name="TextBox11" w:shapeid="_x0000_i1043"/>
        </w:object>
      </w:r>
    </w:p>
    <w:p w14:paraId="24A48574" w14:textId="77777777" w:rsidR="00DE2D05" w:rsidRPr="00052B75" w:rsidRDefault="00DE2D05" w:rsidP="00DE2D05">
      <w:pPr>
        <w:tabs>
          <w:tab w:val="left" w:pos="5103"/>
          <w:tab w:val="left" w:pos="5670"/>
          <w:tab w:val="left" w:pos="878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sz w:val="20"/>
          <w:szCs w:val="20"/>
          <w:lang w:eastAsia="de-DE"/>
        </w:rPr>
      </w:pPr>
    </w:p>
    <w:p w14:paraId="56A07287" w14:textId="77777777" w:rsidR="00DE2D05" w:rsidRPr="00052B75" w:rsidRDefault="00DE2D05" w:rsidP="00DE2D05">
      <w:pPr>
        <w:tabs>
          <w:tab w:val="left" w:pos="5103"/>
          <w:tab w:val="left" w:pos="5670"/>
          <w:tab w:val="left" w:pos="878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sz w:val="20"/>
          <w:szCs w:val="20"/>
          <w:u w:val="single"/>
          <w:lang w:eastAsia="de-DE"/>
        </w:rPr>
      </w:pPr>
      <w:r w:rsidRPr="00052B75">
        <w:rPr>
          <w:rFonts w:eastAsia="Times New Roman" w:cs="Microsoft Sans Serif"/>
          <w:sz w:val="20"/>
          <w:szCs w:val="20"/>
          <w:lang w:eastAsia="de-DE"/>
        </w:rPr>
        <w:t xml:space="preserve">Staatsangehörigkeit:        </w:t>
      </w:r>
      <w:r w:rsidR="0034746E">
        <w:rPr>
          <w:rFonts w:eastAsia="Times New Roman" w:cs="Microsoft Sans Serif"/>
          <w:sz w:val="20"/>
          <w:szCs w:val="20"/>
          <w:lang w:eastAsia="de-DE"/>
        </w:rPr>
        <w:t xml:space="preserve">       </w:t>
      </w:r>
      <w:r w:rsidRPr="00052B75">
        <w:rPr>
          <w:rFonts w:eastAsia="Times New Roman" w:cs="Microsoft Sans Serif"/>
          <w:sz w:val="20"/>
          <w:szCs w:val="20"/>
          <w:lang w:eastAsia="de-DE"/>
        </w:rPr>
        <w:t xml:space="preserve">    Tel</w:t>
      </w:r>
      <w:r w:rsidR="00FF4A8B">
        <w:rPr>
          <w:rFonts w:eastAsia="Times New Roman" w:cs="Microsoft Sans Serif"/>
          <w:sz w:val="20"/>
          <w:szCs w:val="20"/>
          <w:lang w:eastAsia="de-DE"/>
        </w:rPr>
        <w:t>efon</w:t>
      </w:r>
      <w:r w:rsidR="00C830CE">
        <w:rPr>
          <w:rFonts w:eastAsia="Times New Roman" w:cs="Microsoft Sans Serif"/>
          <w:sz w:val="20"/>
          <w:szCs w:val="20"/>
          <w:lang w:eastAsia="de-DE"/>
        </w:rPr>
        <w:t>/</w:t>
      </w:r>
      <w:r w:rsidR="00FF4A8B">
        <w:rPr>
          <w:rFonts w:eastAsia="Times New Roman" w:cs="Microsoft Sans Serif"/>
          <w:sz w:val="20"/>
          <w:szCs w:val="20"/>
          <w:lang w:eastAsia="de-DE"/>
        </w:rPr>
        <w:t>Handy</w:t>
      </w:r>
      <w:r w:rsidRPr="00052B75">
        <w:rPr>
          <w:rFonts w:eastAsia="Times New Roman" w:cs="Microsoft Sans Serif"/>
          <w:sz w:val="20"/>
          <w:szCs w:val="20"/>
          <w:lang w:eastAsia="de-DE"/>
        </w:rPr>
        <w:t xml:space="preserve">: </w:t>
      </w:r>
      <w:r w:rsidR="00FF4A8B">
        <w:rPr>
          <w:rFonts w:eastAsia="Times New Roman" w:cs="Microsoft Sans Serif"/>
          <w:sz w:val="20"/>
          <w:szCs w:val="20"/>
          <w:lang w:eastAsia="de-DE"/>
        </w:rPr>
        <w:t xml:space="preserve">    </w:t>
      </w:r>
      <w:r w:rsidRPr="00052B75">
        <w:rPr>
          <w:rFonts w:eastAsia="Times New Roman" w:cs="Microsoft Sans Serif"/>
          <w:sz w:val="20"/>
          <w:szCs w:val="20"/>
          <w:lang w:eastAsia="de-DE"/>
        </w:rPr>
        <w:t xml:space="preserve">                  </w:t>
      </w:r>
      <w:r w:rsidR="00C830CE">
        <w:rPr>
          <w:rFonts w:eastAsia="Times New Roman" w:cs="Microsoft Sans Serif"/>
          <w:sz w:val="20"/>
          <w:szCs w:val="20"/>
          <w:lang w:eastAsia="de-DE"/>
        </w:rPr>
        <w:t xml:space="preserve">  </w:t>
      </w:r>
      <w:r w:rsidRPr="00052B75">
        <w:rPr>
          <w:rFonts w:eastAsia="Times New Roman" w:cs="Microsoft Sans Serif"/>
          <w:sz w:val="20"/>
          <w:szCs w:val="20"/>
          <w:lang w:eastAsia="de-DE"/>
        </w:rPr>
        <w:t xml:space="preserve">   E-Mail:</w:t>
      </w:r>
    </w:p>
    <w:p w14:paraId="64569881" w14:textId="0EADB9F9" w:rsidR="00DE2D05" w:rsidRPr="00052B75" w:rsidRDefault="004300DA" w:rsidP="0034746E">
      <w:pPr>
        <w:tabs>
          <w:tab w:val="left" w:pos="2835"/>
          <w:tab w:val="left" w:pos="3402"/>
          <w:tab w:val="left" w:pos="878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sz w:val="20"/>
          <w:szCs w:val="20"/>
          <w:lang w:eastAsia="de-DE"/>
        </w:rPr>
      </w:pPr>
      <w:sdt>
        <w:sdtPr>
          <w:rPr>
            <w:rFonts w:eastAsia="Times New Roman" w:cs="Microsoft Sans Serif"/>
            <w:sz w:val="20"/>
            <w:szCs w:val="20"/>
            <w:lang w:eastAsia="de-DE"/>
          </w:rPr>
          <w:alias w:val="Bitte Staatsangehörigkeit wählen"/>
          <w:tag w:val="Bitte Staatsangehörigkeit wählen"/>
          <w:id w:val="-1154368927"/>
          <w:dropDownList>
            <w:listItem w:displayText="________________" w:value="________________"/>
            <w:listItem w:displayText="afghanisch" w:value="afghanisch"/>
            <w:listItem w:displayText="ägyptisch" w:value="ägyptisch"/>
            <w:listItem w:displayText="albanisch" w:value="albanisch"/>
            <w:listItem w:displayText="algerisch" w:value="algerisch"/>
            <w:listItem w:displayText="amerikanisch" w:value="amerikanisch"/>
            <w:listItem w:displayText="andorranisch" w:value="andorranisch"/>
            <w:listItem w:displayText="angolanisch" w:value="angolanisch"/>
            <w:listItem w:displayText="antiguanisch" w:value="antiguanisch"/>
            <w:listItem w:displayText="äquatorialguineisch" w:value="äquatorialguineisch"/>
            <w:listItem w:displayText="argentinisch" w:value="argentinisch"/>
            <w:listItem w:displayText="armenisch" w:value="armenisch"/>
            <w:listItem w:displayText="aserbaidschanisch" w:value="aserbaidschanisch"/>
            <w:listItem w:displayText="äthiopisch" w:value="äthiopisch"/>
            <w:listItem w:displayText="australisch" w:value="australisch"/>
            <w:listItem w:displayText="bahamaisch" w:value="bahamaisch"/>
            <w:listItem w:displayText="bahrainisch" w:value="bahrainisch"/>
            <w:listItem w:displayText="bangladeschisch" w:value="bangladeschisch"/>
            <w:listItem w:displayText="barbadisch" w:value="barbadisch"/>
            <w:listItem w:displayText="belgisch" w:value="belgisch"/>
            <w:listItem w:displayText="belizisch" w:value="belizisch"/>
            <w:listItem w:displayText="beninisch" w:value="beninisch"/>
            <w:listItem w:displayText="bhutanisch" w:value="bhutanisch"/>
            <w:listItem w:displayText="bolivianisch" w:value="bolivianisch"/>
            <w:listItem w:displayText="bosnisch- herzegoeinisch" w:value="bosnisch- herzegoeinisch"/>
            <w:listItem w:displayText="botsuanisch" w:value="botsuanisch"/>
            <w:listItem w:displayText="brasilianisch" w:value="brasilianisch"/>
            <w:listItem w:displayText="britisch" w:value="britisch"/>
            <w:listItem w:displayText="bruneiisch" w:value="bruneiisch"/>
            <w:listItem w:displayText="bulgarisch" w:value="bulgarisch"/>
            <w:listItem w:displayText="burkinisch" w:value="burkinisch"/>
            <w:listItem w:displayText="burundisch" w:value="burundisch"/>
            <w:listItem w:displayText="chilenisch" w:value="chilenisch"/>
            <w:listItem w:displayText="chinesisch" w:value="chinesisch"/>
            <w:listItem w:displayText="costa-ricanisch" w:value="costa-ricanisch"/>
            <w:listItem w:displayText="dänisch" w:value="dänisch"/>
            <w:listItem w:displayText="deutsch" w:value="deutsch"/>
            <w:listItem w:displayText="dominicanisch" w:value="dominicanisch"/>
            <w:listItem w:displayText="dominikanisch" w:value="dominikanisch"/>
            <w:listItem w:displayText="dschibutisch" w:value="dschibutisch"/>
            <w:listItem w:displayText="ecuadorianisch" w:value="ecuadorianisch"/>
            <w:listItem w:displayText="eritreisch" w:value="eritreisch"/>
            <w:listItem w:displayText="fidschianisch" w:value="fidschianisch"/>
            <w:listItem w:displayText="finnisch" w:value="finnisch"/>
            <w:listItem w:displayText="französisch" w:value="französisch"/>
            <w:listItem w:displayText="gabunisch" w:value="gabunisch"/>
            <w:listItem w:displayText="gambisch" w:value="gambisch"/>
            <w:listItem w:displayText="georgisch" w:value="georgisch"/>
            <w:listItem w:displayText="ghanaisch" w:value="ghanaisch"/>
            <w:listItem w:displayText="grenadisch" w:value="grenadisch"/>
            <w:listItem w:displayText="griechisch" w:value="griechisch"/>
            <w:listItem w:displayText="guatemaltekisch" w:value="guatemaltekisch"/>
            <w:listItem w:displayText="guineisch" w:value="guineisch"/>
            <w:listItem w:displayText="guinea-bissauisch" w:value="guinea-bissauisch"/>
            <w:listItem w:displayText="guyanisch" w:value="guyanisch"/>
            <w:listItem w:displayText="haitianisch" w:value="haitianisch"/>
            <w:listItem w:displayText="hondurasisch" w:value="hondurasisch"/>
            <w:listItem w:displayText="indisch" w:value="indisch"/>
            <w:listItem w:displayText="indonesisch" w:value="indonesisch"/>
            <w:listItem w:displayText="irakisch" w:value="irakisch"/>
            <w:listItem w:displayText="iranisch" w:value="iranisch"/>
            <w:listItem w:displayText="irisch" w:value="irisch"/>
            <w:listItem w:displayText="isländisch" w:value="isländisch"/>
            <w:listItem w:displayText="israelisch" w:value="israelisch"/>
            <w:listItem w:displayText="italienisch" w:value="italienisch"/>
            <w:listItem w:displayText="ivorisch" w:value="ivorisch"/>
            <w:listItem w:displayText="jamaikanisch" w:value="jamaikanisch"/>
            <w:listItem w:displayText="japanisch" w:value="japanisch"/>
            <w:listItem w:displayText="jemenitisch" w:value="jemenitisch"/>
            <w:listItem w:displayText="jordanisch" w:value="jordanisch"/>
            <w:listItem w:displayText="jugoslawisch" w:value="jugoslawisch"/>
            <w:listItem w:displayText="kambodschanisch" w:value="kambodschanisch"/>
            <w:listItem w:displayText="kamerunisch" w:value="kamerunisch"/>
            <w:listItem w:displayText="kanadisch" w:value="kanadisch"/>
            <w:listItem w:displayText="kap-verdisch" w:value="kap-verdisch"/>
            <w:listItem w:displayText="kasachisch" w:value="kasachisch"/>
            <w:listItem w:displayText="katarisch" w:value="katarisch"/>
            <w:listItem w:displayText="kenianisch" w:value="kenianisch"/>
            <w:listItem w:displayText="kirgisisch" w:value="kirgisisch"/>
            <w:listItem w:displayText="kiribatisch" w:value="kiribatisch"/>
            <w:listItem w:displayText="kolumbianisch" w:value="kolumbianisch"/>
            <w:listItem w:displayText="komorisch" w:value="komorisch"/>
            <w:listItem w:displayText="kongolesisch" w:value="kongolesisch"/>
            <w:listItem w:displayText="der Demokr. Rep. Kongo" w:value="der Demokr. Rep. Kongo"/>
            <w:listItem w:displayText="der Demokr. Volksrep. Korea" w:value="der Demokr. Volksrep. Korea"/>
            <w:listItem w:displayText="der Republik Korea" w:value="der Republik Korea"/>
            <w:listItem w:displayText="kosovarisch" w:value="kosovarisch"/>
            <w:listItem w:displayText="kroatisch" w:value="kroatisch"/>
            <w:listItem w:displayText="kubanisch" w:value="kubanisch"/>
            <w:listItem w:displayText="kuwaitisch" w:value="kuwaitisch"/>
            <w:listItem w:displayText="laotisch" w:value="laotisch"/>
            <w:listItem w:displayText="lesothisch" w:value="lesothisch"/>
            <w:listItem w:displayText="lettisch" w:value="lettisch"/>
            <w:listItem w:displayText="libanesisch" w:value="libanesisch"/>
            <w:listItem w:displayText="liberianisch" w:value="liberianisch"/>
            <w:listItem w:displayText="libysch" w:value="libysch"/>
            <w:listItem w:displayText="liechtensteinisch" w:value="liechtensteinisch"/>
            <w:listItem w:displayText="litauisch" w:value="litauisch"/>
            <w:listItem w:displayText="lucianisch" w:value="lucianisch"/>
            <w:listItem w:displayText="luxemburgisch" w:value="luxemburgisch"/>
            <w:listItem w:displayText="madagassisch" w:value="madagassisch"/>
            <w:listItem w:displayText="malawisch" w:value="malawisch"/>
            <w:listItem w:displayText="malaysisch" w:value="malaysisch"/>
            <w:listItem w:displayText="maledivisch" w:value="maledivisch"/>
            <w:listItem w:displayText="malisch" w:value="malisch"/>
            <w:listItem w:displayText="maltesisch" w:value="maltesisch"/>
            <w:listItem w:displayText="marokkanisch" w:value="marokkanisch"/>
            <w:listItem w:displayText="marshallisch" w:value="marshallisch"/>
            <w:listItem w:displayText="mauretanisch" w:value="mauretanisch"/>
            <w:listItem w:displayText="mauritisch" w:value="mauritisch"/>
            <w:listItem w:displayText="mazedonsich" w:value="mazedonsich"/>
            <w:listItem w:displayText="mexikanisch" w:value="mexikanisch"/>
            <w:listItem w:displayText="mikronesisch" w:value="mikronesisch"/>
            <w:listItem w:displayText="moldauisch" w:value="moldauisch"/>
            <w:listItem w:displayText="monegassisch" w:value="monegassisch"/>
            <w:listItem w:displayText="mongolisch" w:value="mongolisch"/>
            <w:listItem w:displayText="montenegrinisch" w:value="montenegrinisch"/>
            <w:listItem w:displayText="mosambikanisch" w:value="mosambikanisch"/>
            <w:listItem w:displayText="myanmarisch" w:value="myanmarisch"/>
            <w:listItem w:displayText="namibisch" w:value="namibisch"/>
            <w:listItem w:displayText="nauruisch" w:value="nauruisch"/>
            <w:listItem w:displayText="nepalesisch" w:value="nepalesisch"/>
            <w:listItem w:displayText="neuseeländisch" w:value="neuseeländisch"/>
            <w:listItem w:displayText="nicaraguanisch" w:value="nicaraguanisch"/>
            <w:listItem w:displayText="niederländisch" w:value="niederländisch"/>
            <w:listItem w:displayText="nigrisch" w:value="nigrisch"/>
            <w:listItem w:displayText="nigerianisch" w:value="nigerianisch"/>
            <w:listItem w:displayText="norwegisch" w:value="norwegisch"/>
            <w:listItem w:displayText="omanisch" w:value="omanisch"/>
            <w:listItem w:displayText="österreichisch" w:value="österreichisch"/>
            <w:listItem w:displayText="pakistanisch" w:value="pakistanisch"/>
            <w:listItem w:displayText="Palästinensische Gebiete" w:value="Palästinensische Gebiete"/>
            <w:listItem w:displayText="palauisch" w:value="palauisch"/>
            <w:listItem w:displayText="panamaisch" w:value="panamaisch"/>
            <w:listItem w:displayText="papua-neuguineisch" w:value="papua-neuguineisch"/>
            <w:listItem w:displayText="paraguayisch" w:value="paraguayisch"/>
            <w:listItem w:displayText="peruanisch" w:value="peruanisch"/>
            <w:listItem w:displayText="philippinisch" w:value="philippinisch"/>
            <w:listItem w:displayText="polnisch" w:value="polnisch"/>
            <w:listItem w:displayText="portugiesisch" w:value="portugiesisch"/>
            <w:listItem w:displayText="ruandisch" w:value="ruandisch"/>
            <w:listItem w:displayText="rumänisch" w:value="rumänisch"/>
            <w:listItem w:displayText="russisch" w:value="russisch"/>
            <w:listItem w:displayText="salomonisch" w:value="salomonisch"/>
            <w:listItem w:displayText="salvadorianisch" w:value="salvadorianisch"/>
            <w:listItem w:displayText="sambisch" w:value="sambisch"/>
            <w:listItem w:displayText="samoanisch" w:value="samoanisch"/>
            <w:listItem w:displayText="san-marinesisch" w:value="san-marinesisch"/>
            <w:listItem w:displayText="sao-tomésisch" w:value="sao-tomésisch"/>
            <w:listItem w:displayText="saudi-arabisch" w:value="saudi-arabisch"/>
            <w:listItem w:displayText="schwedisch" w:value="schwedisch"/>
            <w:listItem w:displayText="schweizerisch" w:value="schweizerisch"/>
            <w:listItem w:displayText="senegalesisch" w:value="senegalesisch"/>
            <w:listItem w:displayText="serbisch" w:value="serbisch"/>
            <w:listItem w:displayText="seychellisch" w:value="seychellisch"/>
            <w:listItem w:displayText="sierra-leonisch" w:value="sierra-leonisch"/>
            <w:listItem w:displayText="simbabwisch" w:value="simbabwisch"/>
            <w:listItem w:displayText="singapurisch" w:value="singapurisch"/>
            <w:listItem w:displayText="slowakisch" w:value="slowakisch"/>
            <w:listItem w:displayText="slowenisch" w:value="slowenisch"/>
            <w:listItem w:displayText="somalisch" w:value="somalisch"/>
            <w:listItem w:displayText="spanisch" w:value="spanisch"/>
            <w:listItem w:displayText="sri-lankisch" w:value="sri-lankisch"/>
            <w:listItem w:displayText="von St.Kitts und Nevis" w:value="von St.Kitts und Nevis"/>
            <w:listItem w:displayText="staatenlos" w:value="staatenlos"/>
            <w:listItem w:displayText="südafrikanisch" w:value="südafrikanisch"/>
            <w:listItem w:displayText="sudanesisch" w:value="sudanesisch"/>
            <w:listItem w:displayText="südsudanesisch" w:value="südsudanesisch"/>
            <w:listItem w:displayText="surinamisch" w:value="surinamisch"/>
            <w:listItem w:displayText="swasiländisch" w:value="swasiländisch"/>
            <w:listItem w:displayText="syrisch" w:value="syrisch"/>
            <w:listItem w:displayText="tadschikisch" w:value="tadschikisch"/>
            <w:listItem w:displayText="tansanisch" w:value="tansanisch"/>
            <w:listItem w:displayText="thailändisch" w:value="thailändisch"/>
            <w:listItem w:displayText="von Timor-Leste" w:value="von Timor-Leste"/>
            <w:listItem w:displayText="togoisch" w:value="togoisch"/>
            <w:listItem w:displayText="tongaisch" w:value="tongaisch"/>
            <w:listItem w:displayText="von Trinidad und Tobago" w:value="von Trinidad und Tobago"/>
            <w:listItem w:displayText="tschadisch" w:value="tschadisch"/>
            <w:listItem w:displayText="tschechisch" w:value="tschechisch"/>
            <w:listItem w:displayText="tunesisch" w:value="tunesisch"/>
            <w:listItem w:displayText="türkisch" w:value="türkisch"/>
            <w:listItem w:displayText="turkmenisch" w:value="turkmenisch"/>
            <w:listItem w:displayText="tuvaluisch" w:value="tuvaluisch"/>
            <w:listItem w:displayText="ugandisch" w:value="ugandisch"/>
            <w:listItem w:displayText="ukrainisch" w:value="ukrainisch"/>
            <w:listItem w:displayText="ungarisch" w:value="ungarisch"/>
            <w:listItem w:displayText="ungeklärt" w:value="ungeklärt"/>
            <w:listItem w:displayText="uruguayisch" w:value="uruguayisch"/>
            <w:listItem w:displayText="usbekisch" w:value="usbekisch"/>
            <w:listItem w:displayText="vanuatuisch" w:value="vanuatuisch"/>
            <w:listItem w:displayText="vatikanisch" w:value="vatikanisch"/>
            <w:listItem w:displayText="venezolanisch" w:value="venezolanisch"/>
            <w:listItem w:displayText="Vereinigte Arabische Emirate" w:value="Vereinigte Arabische Emirate"/>
            <w:listItem w:displayText="vietnamesisch" w:value="vietnamesisch"/>
            <w:listItem w:displayText="vincetisch" w:value="vincetisch"/>
            <w:listItem w:displayText="weißrussisch" w:value="weißrussisch"/>
            <w:listItem w:displayText="zentralafrikanisch" w:value="zentralafrikanisch"/>
            <w:listItem w:displayText="zyprisch" w:value="zyprisch"/>
          </w:dropDownList>
        </w:sdtPr>
        <w:sdtEndPr/>
        <w:sdtContent>
          <w:r w:rsidR="0034746E">
            <w:rPr>
              <w:rFonts w:eastAsia="Times New Roman" w:cs="Microsoft Sans Serif"/>
              <w:sz w:val="20"/>
              <w:szCs w:val="20"/>
              <w:lang w:eastAsia="de-DE"/>
            </w:rPr>
            <w:t>________________</w:t>
          </w:r>
        </w:sdtContent>
      </w:sdt>
      <w:r w:rsidR="0034746E">
        <w:rPr>
          <w:rFonts w:eastAsia="Times New Roman" w:cs="Microsoft Sans Serif"/>
          <w:b/>
          <w:sz w:val="20"/>
          <w:szCs w:val="20"/>
          <w:lang w:eastAsia="de-DE"/>
        </w:rPr>
        <w:tab/>
      </w:r>
      <w:r w:rsidR="00DE2D05" w:rsidRPr="00052B75">
        <w:rPr>
          <w:rFonts w:eastAsia="Times New Roman" w:cs="Microsoft Sans Serif"/>
          <w:sz w:val="20"/>
          <w:szCs w:val="20"/>
        </w:rPr>
        <w:object w:dxaOrig="225" w:dyaOrig="225" w14:anchorId="236412C1">
          <v:shape id="_x0000_i1045" type="#_x0000_t75" style="width:141pt;height:18pt" o:ole="">
            <v:imagedata r:id="rId14" o:title=""/>
          </v:shape>
          <w:control r:id="rId15" w:name="TextBox7" w:shapeid="_x0000_i1045"/>
        </w:object>
      </w:r>
      <w:r w:rsidR="00DE2D05" w:rsidRPr="00052B75">
        <w:rPr>
          <w:rFonts w:eastAsia="Times New Roman" w:cs="Microsoft Sans Serif"/>
          <w:sz w:val="20"/>
          <w:szCs w:val="20"/>
        </w:rPr>
        <w:object w:dxaOrig="225" w:dyaOrig="225" w14:anchorId="5130313B">
          <v:shape id="_x0000_i1047" type="#_x0000_t75" style="width:160pt;height:18pt" o:ole="">
            <v:imagedata r:id="rId16" o:title=""/>
          </v:shape>
          <w:control r:id="rId17" w:name="TextBox10" w:shapeid="_x0000_i1047"/>
        </w:object>
      </w:r>
    </w:p>
    <w:p w14:paraId="6925898B" w14:textId="77777777" w:rsidR="00DE2D05" w:rsidRPr="00052B75" w:rsidRDefault="00052B75" w:rsidP="00DE2D05">
      <w:pPr>
        <w:tabs>
          <w:tab w:val="left" w:pos="2835"/>
          <w:tab w:val="left" w:pos="3402"/>
          <w:tab w:val="left" w:pos="878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sz w:val="20"/>
          <w:szCs w:val="20"/>
          <w:lang w:eastAsia="de-DE"/>
        </w:rPr>
      </w:pPr>
      <w:r w:rsidRPr="00052B75">
        <w:rPr>
          <w:rFonts w:eastAsia="Times New Roman" w:cs="Microsoft Sans Serif"/>
          <w:sz w:val="20"/>
          <w:szCs w:val="20"/>
          <w:lang w:eastAsia="de-DE"/>
        </w:rPr>
        <w:t>Hauptwohnsitz</w:t>
      </w:r>
      <w:r w:rsidR="00383473">
        <w:rPr>
          <w:rFonts w:eastAsia="Times New Roman" w:cs="Microsoft Sans Serif"/>
          <w:sz w:val="20"/>
          <w:szCs w:val="20"/>
          <w:lang w:eastAsia="de-DE"/>
        </w:rPr>
        <w:t>:</w:t>
      </w:r>
      <w:r w:rsidR="00DE2D05" w:rsidRPr="00052B75">
        <w:rPr>
          <w:rFonts w:eastAsia="Times New Roman" w:cs="Microsoft Sans Serif"/>
          <w:sz w:val="20"/>
          <w:szCs w:val="20"/>
          <w:lang w:eastAsia="de-DE"/>
        </w:rPr>
        <w:t xml:space="preserve"> </w:t>
      </w:r>
      <w:r w:rsidR="0089052F" w:rsidRPr="00714160">
        <w:rPr>
          <w:rFonts w:cs="Microsoft Sans Serif"/>
          <w:sz w:val="14"/>
        </w:rPr>
        <w:t>(Straße, Hausnummer, PLZ</w:t>
      </w:r>
      <w:r w:rsidR="00714160" w:rsidRPr="00714160">
        <w:rPr>
          <w:rFonts w:cs="Microsoft Sans Serif"/>
          <w:sz w:val="14"/>
        </w:rPr>
        <w:t>,</w:t>
      </w:r>
      <w:r w:rsidR="0089052F" w:rsidRPr="00714160">
        <w:rPr>
          <w:rFonts w:cs="Microsoft Sans Serif"/>
          <w:sz w:val="14"/>
        </w:rPr>
        <w:t xml:space="preserve"> Ort</w:t>
      </w:r>
      <w:r w:rsidR="00714160" w:rsidRPr="00714160">
        <w:rPr>
          <w:rFonts w:cs="Microsoft Sans Serif"/>
          <w:sz w:val="14"/>
        </w:rPr>
        <w:t>,</w:t>
      </w:r>
      <w:r w:rsidR="0089052F" w:rsidRPr="00714160">
        <w:rPr>
          <w:rFonts w:cs="Microsoft Sans Serif"/>
          <w:sz w:val="14"/>
        </w:rPr>
        <w:t xml:space="preserve"> Landkreis)</w:t>
      </w:r>
      <w:r w:rsidR="0089052F" w:rsidRPr="00714160">
        <w:rPr>
          <w:rFonts w:eastAsia="Times New Roman" w:cs="Microsoft Sans Serif"/>
          <w:sz w:val="18"/>
          <w:szCs w:val="20"/>
          <w:lang w:eastAsia="de-DE"/>
        </w:rPr>
        <w:t xml:space="preserve"> </w:t>
      </w:r>
    </w:p>
    <w:p w14:paraId="601A7CED" w14:textId="4ABFDE22" w:rsidR="00DE2D05" w:rsidRPr="00052B75" w:rsidRDefault="00DE2D05" w:rsidP="00DE2D05">
      <w:pPr>
        <w:tabs>
          <w:tab w:val="left" w:pos="2835"/>
          <w:tab w:val="left" w:pos="3402"/>
          <w:tab w:val="left" w:pos="878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sz w:val="20"/>
          <w:szCs w:val="20"/>
          <w:lang w:eastAsia="de-DE"/>
        </w:rPr>
      </w:pPr>
      <w:r w:rsidRPr="00052B75">
        <w:rPr>
          <w:rFonts w:eastAsia="Times New Roman" w:cs="Microsoft Sans Serif"/>
          <w:sz w:val="20"/>
          <w:szCs w:val="20"/>
        </w:rPr>
        <w:object w:dxaOrig="225" w:dyaOrig="225" w14:anchorId="40DD8A56">
          <v:shape id="_x0000_i1049" type="#_x0000_t75" style="width:443.5pt;height:31pt" o:ole="">
            <v:imagedata r:id="rId18" o:title=""/>
          </v:shape>
          <w:control r:id="rId19" w:name="TextBox8" w:shapeid="_x0000_i1049"/>
        </w:object>
      </w:r>
    </w:p>
    <w:p w14:paraId="73376B5C" w14:textId="77777777" w:rsidR="00052B75" w:rsidRDefault="00052B75" w:rsidP="00052B75">
      <w:pPr>
        <w:spacing w:after="0"/>
        <w:rPr>
          <w:rFonts w:cs="Microsoft Sans Serif"/>
          <w:sz w:val="20"/>
          <w:szCs w:val="20"/>
        </w:rPr>
      </w:pPr>
      <w:r>
        <w:rPr>
          <w:rFonts w:cs="Microsoft Sans Serif"/>
          <w:sz w:val="20"/>
          <w:szCs w:val="20"/>
        </w:rPr>
        <w:t>Nebenwohnsitz</w:t>
      </w:r>
      <w:r w:rsidR="00383473">
        <w:rPr>
          <w:rFonts w:cs="Microsoft Sans Serif"/>
          <w:sz w:val="20"/>
          <w:szCs w:val="20"/>
        </w:rPr>
        <w:t>:</w:t>
      </w:r>
      <w:r>
        <w:rPr>
          <w:rFonts w:cs="Microsoft Sans Serif"/>
          <w:sz w:val="20"/>
          <w:szCs w:val="20"/>
        </w:rPr>
        <w:t xml:space="preserve"> </w:t>
      </w:r>
      <w:r w:rsidRPr="00C26002">
        <w:rPr>
          <w:rFonts w:cs="Microsoft Sans Serif"/>
          <w:sz w:val="14"/>
          <w:szCs w:val="20"/>
        </w:rPr>
        <w:t>(wenn vorhanden)</w:t>
      </w:r>
    </w:p>
    <w:p w14:paraId="301E8B67" w14:textId="168BF4B0" w:rsidR="00052B75" w:rsidRDefault="00052B75" w:rsidP="00052B75">
      <w:pPr>
        <w:spacing w:after="0"/>
        <w:rPr>
          <w:rFonts w:eastAsia="Times New Roman" w:cs="Microsoft Sans Serif"/>
          <w:sz w:val="20"/>
          <w:szCs w:val="20"/>
          <w:lang w:eastAsia="de-DE"/>
        </w:rPr>
      </w:pPr>
      <w:r w:rsidRPr="00052B75">
        <w:rPr>
          <w:rFonts w:eastAsia="Times New Roman" w:cs="Microsoft Sans Serif"/>
          <w:sz w:val="20"/>
          <w:szCs w:val="20"/>
        </w:rPr>
        <w:object w:dxaOrig="225" w:dyaOrig="225" w14:anchorId="0E10E049">
          <v:shape id="_x0000_i1051" type="#_x0000_t75" style="width:443.5pt;height:19.5pt" o:ole="">
            <v:imagedata r:id="rId20" o:title=""/>
          </v:shape>
          <w:control r:id="rId21" w:name="TextBox81" w:shapeid="_x0000_i1051"/>
        </w:object>
      </w:r>
    </w:p>
    <w:p w14:paraId="1ED6C650" w14:textId="77777777" w:rsidR="00EC198B" w:rsidRDefault="00EC198B" w:rsidP="00052B75">
      <w:pPr>
        <w:spacing w:after="0"/>
        <w:rPr>
          <w:rFonts w:cs="Microsoft Sans Serif"/>
          <w:b/>
          <w:sz w:val="20"/>
          <w:szCs w:val="20"/>
        </w:rPr>
      </w:pPr>
    </w:p>
    <w:p w14:paraId="3082A103" w14:textId="77777777" w:rsidR="00B50E99" w:rsidRDefault="00B50E99" w:rsidP="00052B75">
      <w:pPr>
        <w:spacing w:after="0"/>
        <w:rPr>
          <w:rFonts w:cs="Microsoft Sans Serif"/>
          <w:b/>
          <w:sz w:val="20"/>
          <w:szCs w:val="20"/>
        </w:rPr>
      </w:pPr>
      <w:r w:rsidRPr="00B50E99">
        <w:rPr>
          <w:rFonts w:cs="Microsoft Sans Serif"/>
          <w:b/>
          <w:sz w:val="20"/>
          <w:szCs w:val="20"/>
        </w:rPr>
        <w:t>Die Schusswaffen werden in folgenden Sicherheitsschränken aufbewahrt:</w:t>
      </w:r>
    </w:p>
    <w:tbl>
      <w:tblPr>
        <w:tblStyle w:val="Tabellenraster"/>
        <w:tblW w:w="8786" w:type="dxa"/>
        <w:tblLook w:val="04A0" w:firstRow="1" w:lastRow="0" w:firstColumn="1" w:lastColumn="0" w:noHBand="0" w:noVBand="1"/>
      </w:tblPr>
      <w:tblGrid>
        <w:gridCol w:w="2658"/>
        <w:gridCol w:w="1931"/>
        <w:gridCol w:w="1845"/>
        <w:gridCol w:w="2352"/>
      </w:tblGrid>
      <w:tr w:rsidR="007C55FD" w14:paraId="1441C8A5" w14:textId="77777777" w:rsidTr="007C55FD">
        <w:trPr>
          <w:trHeight w:val="964"/>
        </w:trPr>
        <w:tc>
          <w:tcPr>
            <w:tcW w:w="2658" w:type="dxa"/>
            <w:shd w:val="clear" w:color="auto" w:fill="D9D9D9" w:themeFill="background1" w:themeFillShade="D9"/>
          </w:tcPr>
          <w:p w14:paraId="1E67C18A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Waffenart</w:t>
            </w:r>
          </w:p>
          <w:p w14:paraId="0D788F9F" w14:textId="77777777" w:rsidR="007C55FD" w:rsidRDefault="007C55FD" w:rsidP="00F10221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z.B. 3 Kurzwaffen,</w:t>
            </w:r>
          </w:p>
          <w:p w14:paraId="652A7AFC" w14:textId="77777777" w:rsidR="007C55FD" w:rsidRDefault="007C55FD" w:rsidP="00F10221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2 Langwaffen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29BD068A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Behältnis</w:t>
            </w:r>
          </w:p>
          <w:p w14:paraId="53B0B2AD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z.B. Stahlschrank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3CC368D2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Norm</w:t>
            </w:r>
          </w:p>
          <w:p w14:paraId="2F990F31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z.B. DIN/EN 1143-1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1DE8888B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Widerstandsgrad</w:t>
            </w:r>
          </w:p>
          <w:p w14:paraId="7CCB09BE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z.B. Grad 0</w:t>
            </w:r>
          </w:p>
        </w:tc>
      </w:tr>
      <w:tr w:rsidR="007C55FD" w14:paraId="481FAB6F" w14:textId="77777777" w:rsidTr="007C55FD">
        <w:trPr>
          <w:trHeight w:val="466"/>
        </w:trPr>
        <w:tc>
          <w:tcPr>
            <w:tcW w:w="2658" w:type="dxa"/>
          </w:tcPr>
          <w:p w14:paraId="3ABB16EB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66AF8F5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0DDA2B3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2352" w:type="dxa"/>
          </w:tcPr>
          <w:p w14:paraId="11B782C0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</w:tr>
      <w:tr w:rsidR="007C55FD" w14:paraId="0FA9A39A" w14:textId="77777777" w:rsidTr="007C55FD">
        <w:trPr>
          <w:trHeight w:val="490"/>
        </w:trPr>
        <w:tc>
          <w:tcPr>
            <w:tcW w:w="2658" w:type="dxa"/>
          </w:tcPr>
          <w:p w14:paraId="02009732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BB512C8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C9E76A6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2352" w:type="dxa"/>
          </w:tcPr>
          <w:p w14:paraId="063A8FC1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</w:tr>
      <w:tr w:rsidR="007C55FD" w14:paraId="1151C282" w14:textId="77777777" w:rsidTr="007C55FD">
        <w:trPr>
          <w:trHeight w:val="490"/>
        </w:trPr>
        <w:tc>
          <w:tcPr>
            <w:tcW w:w="2658" w:type="dxa"/>
          </w:tcPr>
          <w:p w14:paraId="79F5FF2B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D4B059C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2232E93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2352" w:type="dxa"/>
          </w:tcPr>
          <w:p w14:paraId="4ABEB5D0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</w:tr>
    </w:tbl>
    <w:p w14:paraId="089FB5D2" w14:textId="77777777" w:rsidR="00EC198B" w:rsidRPr="009573CF" w:rsidRDefault="00EC198B" w:rsidP="00052B75">
      <w:pPr>
        <w:spacing w:after="0"/>
        <w:rPr>
          <w:rFonts w:cs="Microsoft Sans Serif"/>
          <w:b/>
          <w:sz w:val="14"/>
          <w:szCs w:val="20"/>
        </w:rPr>
      </w:pPr>
    </w:p>
    <w:p w14:paraId="720EDC6D" w14:textId="77777777" w:rsidR="00C55DA5" w:rsidRPr="00EC198B" w:rsidRDefault="00C55DA5" w:rsidP="00052B75">
      <w:pPr>
        <w:spacing w:after="0"/>
        <w:rPr>
          <w:rFonts w:cs="Microsoft Sans Serif"/>
          <w:b/>
          <w:sz w:val="20"/>
          <w:szCs w:val="20"/>
        </w:rPr>
      </w:pPr>
      <w:r w:rsidRPr="00EC198B">
        <w:rPr>
          <w:rFonts w:cs="Microsoft Sans Serif"/>
          <w:b/>
          <w:sz w:val="20"/>
          <w:szCs w:val="20"/>
        </w:rPr>
        <w:t>Die Munition wird in folgendem Behältnis aufbewahrt:</w:t>
      </w:r>
    </w:p>
    <w:tbl>
      <w:tblPr>
        <w:tblStyle w:val="Tabellenraster"/>
        <w:tblW w:w="8755" w:type="dxa"/>
        <w:tblLook w:val="04A0" w:firstRow="1" w:lastRow="0" w:firstColumn="1" w:lastColumn="0" w:noHBand="0" w:noVBand="1"/>
      </w:tblPr>
      <w:tblGrid>
        <w:gridCol w:w="3197"/>
        <w:gridCol w:w="5558"/>
      </w:tblGrid>
      <w:tr w:rsidR="007C55FD" w14:paraId="2E5C99A6" w14:textId="77777777" w:rsidTr="007C55FD">
        <w:trPr>
          <w:trHeight w:val="684"/>
        </w:trPr>
        <w:tc>
          <w:tcPr>
            <w:tcW w:w="3197" w:type="dxa"/>
            <w:shd w:val="clear" w:color="auto" w:fill="D9D9D9" w:themeFill="background1" w:themeFillShade="D9"/>
          </w:tcPr>
          <w:p w14:paraId="3F2B4912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Behältnis</w:t>
            </w:r>
          </w:p>
          <w:p w14:paraId="7A9EFA99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z.B. Stahlschrank</w:t>
            </w:r>
          </w:p>
        </w:tc>
        <w:tc>
          <w:tcPr>
            <w:tcW w:w="5558" w:type="dxa"/>
            <w:shd w:val="clear" w:color="auto" w:fill="D9D9D9" w:themeFill="background1" w:themeFillShade="D9"/>
          </w:tcPr>
          <w:p w14:paraId="4000AF3A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Norm: z.B. DIN/EN 1143-1</w:t>
            </w:r>
          </w:p>
          <w:p w14:paraId="754F106B" w14:textId="77777777" w:rsidR="007C55FD" w:rsidRDefault="007C55FD" w:rsidP="007C55FD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 xml:space="preserve">Widerstandsgrad: z.B. Grad 0 </w:t>
            </w:r>
          </w:p>
          <w:p w14:paraId="7535DC98" w14:textId="77777777" w:rsidR="007C55FD" w:rsidRDefault="007C55FD" w:rsidP="007C55FD">
            <w:pPr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Sicherheitsstufe: z.B. nach VDMA 24992</w:t>
            </w:r>
          </w:p>
        </w:tc>
      </w:tr>
      <w:tr w:rsidR="007C55FD" w14:paraId="1BE7C0DA" w14:textId="77777777" w:rsidTr="007C55FD">
        <w:trPr>
          <w:trHeight w:val="425"/>
        </w:trPr>
        <w:tc>
          <w:tcPr>
            <w:tcW w:w="3197" w:type="dxa"/>
          </w:tcPr>
          <w:p w14:paraId="317F3478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5558" w:type="dxa"/>
          </w:tcPr>
          <w:p w14:paraId="780CBE26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</w:tr>
      <w:tr w:rsidR="007C55FD" w14:paraId="1E8EC575" w14:textId="77777777" w:rsidTr="007C55FD">
        <w:trPr>
          <w:trHeight w:val="470"/>
        </w:trPr>
        <w:tc>
          <w:tcPr>
            <w:tcW w:w="3197" w:type="dxa"/>
          </w:tcPr>
          <w:p w14:paraId="24DE2737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5558" w:type="dxa"/>
          </w:tcPr>
          <w:p w14:paraId="79932F69" w14:textId="77777777" w:rsidR="007C55FD" w:rsidRDefault="007C55FD" w:rsidP="00052B75">
            <w:pPr>
              <w:rPr>
                <w:rFonts w:cs="Microsoft Sans Serif"/>
                <w:sz w:val="20"/>
                <w:szCs w:val="20"/>
              </w:rPr>
            </w:pPr>
          </w:p>
        </w:tc>
      </w:tr>
    </w:tbl>
    <w:p w14:paraId="6639EC26" w14:textId="77777777" w:rsidR="00337DF2" w:rsidRDefault="00337DF2" w:rsidP="00052B75">
      <w:pPr>
        <w:spacing w:after="0"/>
        <w:rPr>
          <w:rFonts w:cs="Microsoft Sans Serif"/>
          <w:sz w:val="20"/>
          <w:szCs w:val="20"/>
        </w:rPr>
      </w:pPr>
    </w:p>
    <w:p w14:paraId="5725550E" w14:textId="77777777" w:rsidR="00337DF2" w:rsidRPr="009573CF" w:rsidRDefault="00337DF2" w:rsidP="00052B75">
      <w:pPr>
        <w:spacing w:after="0"/>
        <w:rPr>
          <w:rFonts w:cs="Microsoft Sans Serif"/>
          <w:sz w:val="18"/>
          <w:szCs w:val="20"/>
        </w:rPr>
      </w:pPr>
    </w:p>
    <w:p w14:paraId="4E3CDF77" w14:textId="77777777" w:rsidR="009573CF" w:rsidRPr="009573CF" w:rsidRDefault="009573CF" w:rsidP="00052B75">
      <w:pPr>
        <w:spacing w:after="0"/>
        <w:rPr>
          <w:rFonts w:cs="Microsoft Sans Serif"/>
          <w:sz w:val="18"/>
          <w:szCs w:val="20"/>
        </w:rPr>
      </w:pPr>
    </w:p>
    <w:p w14:paraId="1055A8DB" w14:textId="77777777" w:rsidR="00EC198B" w:rsidRPr="00EC198B" w:rsidRDefault="00EC198B" w:rsidP="00EC198B">
      <w:pPr>
        <w:tabs>
          <w:tab w:val="left" w:pos="567"/>
          <w:tab w:val="left" w:pos="2268"/>
          <w:tab w:val="left" w:pos="4253"/>
          <w:tab w:val="left" w:pos="5103"/>
          <w:tab w:val="left" w:pos="8647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sz w:val="20"/>
          <w:szCs w:val="20"/>
          <w:lang w:eastAsia="de-DE"/>
        </w:rPr>
      </w:pPr>
      <w:r w:rsidRPr="00EC198B">
        <w:rPr>
          <w:rFonts w:eastAsia="Times New Roman" w:cs="Microsoft Sans Serif"/>
          <w:sz w:val="20"/>
          <w:szCs w:val="20"/>
          <w:u w:val="single"/>
          <w:lang w:eastAsia="de-DE"/>
        </w:rPr>
        <w:tab/>
      </w:r>
      <w:r w:rsidRPr="00EC198B">
        <w:rPr>
          <w:rFonts w:eastAsia="Times New Roman" w:cs="Microsoft Sans Serif"/>
          <w:sz w:val="20"/>
          <w:szCs w:val="20"/>
          <w:u w:val="single"/>
          <w:lang w:eastAsia="de-DE"/>
        </w:rPr>
        <w:tab/>
      </w:r>
      <w:r w:rsidRPr="00EC198B">
        <w:rPr>
          <w:rFonts w:eastAsia="Times New Roman" w:cs="Microsoft Sans Serif"/>
          <w:sz w:val="20"/>
          <w:szCs w:val="20"/>
          <w:u w:val="single"/>
          <w:lang w:eastAsia="de-DE"/>
        </w:rPr>
        <w:tab/>
      </w:r>
      <w:r w:rsidRPr="00EC198B">
        <w:rPr>
          <w:rFonts w:eastAsia="Times New Roman" w:cs="Microsoft Sans Serif"/>
          <w:sz w:val="20"/>
          <w:szCs w:val="20"/>
          <w:lang w:eastAsia="de-DE"/>
        </w:rPr>
        <w:tab/>
      </w:r>
      <w:r w:rsidRPr="00EC198B">
        <w:rPr>
          <w:rFonts w:eastAsia="Times New Roman" w:cs="Microsoft Sans Serif"/>
          <w:sz w:val="20"/>
          <w:szCs w:val="20"/>
          <w:u w:val="single"/>
          <w:lang w:eastAsia="de-DE"/>
        </w:rPr>
        <w:tab/>
      </w:r>
      <w:r w:rsidRPr="00EC198B">
        <w:rPr>
          <w:rFonts w:eastAsia="Times New Roman" w:cs="Microsoft Sans Serif"/>
          <w:sz w:val="20"/>
          <w:szCs w:val="20"/>
          <w:u w:val="single"/>
          <w:lang w:eastAsia="de-DE"/>
        </w:rPr>
        <w:tab/>
      </w:r>
    </w:p>
    <w:p w14:paraId="413B9E1E" w14:textId="77777777" w:rsidR="00EC198B" w:rsidRDefault="00EC198B" w:rsidP="00EC198B">
      <w:pPr>
        <w:tabs>
          <w:tab w:val="left" w:pos="567"/>
          <w:tab w:val="left" w:pos="2268"/>
          <w:tab w:val="left" w:pos="2835"/>
          <w:tab w:val="left" w:pos="5103"/>
          <w:tab w:val="left" w:pos="8647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b/>
          <w:sz w:val="20"/>
          <w:szCs w:val="20"/>
          <w:lang w:eastAsia="de-DE"/>
        </w:rPr>
      </w:pPr>
      <w:r w:rsidRPr="00F62131">
        <w:rPr>
          <w:rFonts w:eastAsia="Times New Roman" w:cs="Microsoft Sans Serif"/>
          <w:b/>
          <w:sz w:val="20"/>
          <w:szCs w:val="20"/>
          <w:lang w:eastAsia="de-DE"/>
        </w:rPr>
        <w:t>Ort, Datum</w:t>
      </w:r>
      <w:r w:rsidRPr="00EC198B">
        <w:rPr>
          <w:rFonts w:eastAsia="Times New Roman" w:cs="Microsoft Sans Serif"/>
          <w:sz w:val="20"/>
          <w:szCs w:val="20"/>
          <w:lang w:eastAsia="de-DE"/>
        </w:rPr>
        <w:tab/>
      </w:r>
      <w:r w:rsidRPr="00EC198B">
        <w:rPr>
          <w:rFonts w:eastAsia="Times New Roman" w:cs="Microsoft Sans Serif"/>
          <w:sz w:val="20"/>
          <w:szCs w:val="20"/>
          <w:lang w:eastAsia="de-DE"/>
        </w:rPr>
        <w:tab/>
      </w:r>
      <w:r w:rsidRPr="00EC198B">
        <w:rPr>
          <w:rFonts w:eastAsia="Times New Roman" w:cs="Microsoft Sans Serif"/>
          <w:sz w:val="20"/>
          <w:szCs w:val="20"/>
          <w:lang w:eastAsia="de-DE"/>
        </w:rPr>
        <w:tab/>
      </w:r>
      <w:r w:rsidRPr="00F62131">
        <w:rPr>
          <w:rFonts w:eastAsia="Times New Roman" w:cs="Microsoft Sans Serif"/>
          <w:b/>
          <w:sz w:val="20"/>
          <w:szCs w:val="20"/>
          <w:lang w:eastAsia="de-DE"/>
        </w:rPr>
        <w:t>Unterschrift des Antragstellers</w:t>
      </w:r>
    </w:p>
    <w:p w14:paraId="272DC675" w14:textId="77777777" w:rsidR="007750B4" w:rsidRPr="007750B4" w:rsidRDefault="007750B4" w:rsidP="00EC198B">
      <w:pPr>
        <w:tabs>
          <w:tab w:val="left" w:pos="567"/>
          <w:tab w:val="left" w:pos="2268"/>
          <w:tab w:val="left" w:pos="2835"/>
          <w:tab w:val="left" w:pos="5103"/>
          <w:tab w:val="left" w:pos="8647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Microsoft Sans Serif"/>
          <w:b/>
          <w:sz w:val="1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6"/>
        <w:gridCol w:w="2968"/>
        <w:gridCol w:w="1725"/>
        <w:gridCol w:w="1613"/>
      </w:tblGrid>
      <w:tr w:rsidR="007026F4" w14:paraId="1D41B902" w14:textId="77777777" w:rsidTr="007026C4">
        <w:trPr>
          <w:trHeight w:val="567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14:paraId="22233D03" w14:textId="77777777" w:rsidR="007026F4" w:rsidRPr="003D0CE2" w:rsidRDefault="007026F4" w:rsidP="007026C4">
            <w:pPr>
              <w:jc w:val="center"/>
              <w:rPr>
                <w:color w:val="000000" w:themeColor="text1"/>
                <w:sz w:val="6"/>
              </w:rPr>
            </w:pPr>
          </w:p>
          <w:p w14:paraId="3CE87302" w14:textId="77777777" w:rsidR="007026F4" w:rsidRPr="00145636" w:rsidRDefault="007026F4" w:rsidP="007026C4">
            <w:pPr>
              <w:jc w:val="center"/>
              <w:rPr>
                <w:b/>
                <w:color w:val="000000" w:themeColor="text1"/>
                <w:sz w:val="24"/>
              </w:rPr>
            </w:pPr>
            <w:r w:rsidRPr="00145636">
              <w:rPr>
                <w:b/>
                <w:color w:val="000000" w:themeColor="text1"/>
                <w:sz w:val="24"/>
              </w:rPr>
              <w:t xml:space="preserve">Neuregelung Waffenaufbewahrung </w:t>
            </w:r>
          </w:p>
          <w:p w14:paraId="3C90E22D" w14:textId="77777777" w:rsidR="007026F4" w:rsidRDefault="007026F4" w:rsidP="00145636">
            <w:pPr>
              <w:jc w:val="center"/>
            </w:pPr>
            <w:r w:rsidRPr="00145636">
              <w:rPr>
                <w:b/>
                <w:color w:val="000000" w:themeColor="text1"/>
                <w:sz w:val="24"/>
              </w:rPr>
              <w:t>ab dem 06. Juli 2017</w:t>
            </w:r>
          </w:p>
        </w:tc>
      </w:tr>
      <w:tr w:rsidR="007026F4" w14:paraId="7CE31358" w14:textId="77777777" w:rsidTr="007026C4">
        <w:trPr>
          <w:trHeight w:val="567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14:paraId="7D634156" w14:textId="77777777" w:rsidR="007026F4" w:rsidRPr="003D0CE2" w:rsidRDefault="007026F4" w:rsidP="007026C4">
            <w:pPr>
              <w:jc w:val="center"/>
              <w:rPr>
                <w:sz w:val="12"/>
              </w:rPr>
            </w:pPr>
          </w:p>
          <w:p w14:paraId="63CE889C" w14:textId="77777777" w:rsidR="007026F4" w:rsidRDefault="007026F4" w:rsidP="007026C4">
            <w:pPr>
              <w:jc w:val="center"/>
            </w:pPr>
            <w:r>
              <w:t xml:space="preserve">Waffenaufbewahrung im privaten Bereich </w:t>
            </w:r>
            <w:r w:rsidR="00145636">
              <w:t xml:space="preserve">bei Erst- oder Neuanschaffung eines Waffenschrankes </w:t>
            </w:r>
            <w:r>
              <w:t>(nach §36 WaffG und §13 AWaffV)</w:t>
            </w:r>
            <w:r w:rsidR="00145636">
              <w:t>.</w:t>
            </w:r>
            <w:r>
              <w:t xml:space="preserve"> </w:t>
            </w:r>
          </w:p>
          <w:p w14:paraId="055BB8FE" w14:textId="77777777" w:rsidR="007026F4" w:rsidRPr="00145636" w:rsidRDefault="007026F4" w:rsidP="007026C4">
            <w:pPr>
              <w:jc w:val="center"/>
              <w:rPr>
                <w:sz w:val="16"/>
              </w:rPr>
            </w:pPr>
          </w:p>
          <w:p w14:paraId="2AD4A677" w14:textId="77777777" w:rsidR="00145636" w:rsidRDefault="00145636" w:rsidP="007026C4">
            <w:pPr>
              <w:jc w:val="center"/>
            </w:pPr>
            <w:r w:rsidRPr="00145636">
              <w:t xml:space="preserve">Neu erworbene Waffenschränke müssen ab dem </w:t>
            </w:r>
            <w:r>
              <w:t>0</w:t>
            </w:r>
            <w:r w:rsidRPr="00145636">
              <w:t xml:space="preserve">6. Juli 2017 </w:t>
            </w:r>
            <w:r w:rsidRPr="00145636">
              <w:rPr>
                <w:u w:val="single"/>
              </w:rPr>
              <w:t>mindestens</w:t>
            </w:r>
            <w:r>
              <w:t xml:space="preserve"> </w:t>
            </w:r>
            <w:r w:rsidRPr="00145636">
              <w:t xml:space="preserve">den </w:t>
            </w:r>
          </w:p>
          <w:p w14:paraId="3B02F3EE" w14:textId="77777777" w:rsidR="007026F4" w:rsidRPr="00145636" w:rsidRDefault="00145636" w:rsidP="00145636">
            <w:pPr>
              <w:jc w:val="center"/>
              <w:rPr>
                <w:sz w:val="16"/>
              </w:rPr>
            </w:pPr>
            <w:r w:rsidRPr="00145636">
              <w:t>Widerstandsgrad 0 nach DIN/EN 1143-1 aufweisen.</w:t>
            </w:r>
          </w:p>
          <w:p w14:paraId="7B54BCFC" w14:textId="77777777" w:rsidR="00145636" w:rsidRDefault="00145636" w:rsidP="00145636">
            <w:pPr>
              <w:jc w:val="center"/>
            </w:pPr>
          </w:p>
        </w:tc>
      </w:tr>
      <w:tr w:rsidR="007026F4" w14:paraId="6C76B3AF" w14:textId="77777777" w:rsidTr="007026C4">
        <w:trPr>
          <w:trHeight w:val="567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14:paraId="2E6A044A" w14:textId="77777777" w:rsidR="007026F4" w:rsidRPr="003D0CE2" w:rsidRDefault="007026F4" w:rsidP="007026C4">
            <w:pPr>
              <w:jc w:val="center"/>
              <w:rPr>
                <w:rFonts w:ascii="Arial" w:hAnsi="Arial" w:cs="Arial"/>
                <w:sz w:val="14"/>
              </w:rPr>
            </w:pPr>
          </w:p>
          <w:p w14:paraId="34336553" w14:textId="77777777" w:rsidR="007026F4" w:rsidRDefault="007026F4" w:rsidP="007026C4">
            <w:pPr>
              <w:jc w:val="center"/>
            </w:pPr>
            <w:r>
              <w:t xml:space="preserve">Bis zum 06. Juli 2017 </w:t>
            </w:r>
            <w:r w:rsidRPr="00D0454A">
              <w:t xml:space="preserve">bereits genutzte A- und B-Schränke nach </w:t>
            </w:r>
          </w:p>
          <w:p w14:paraId="32C2DDD8" w14:textId="77777777" w:rsidR="007026F4" w:rsidRDefault="007026F4" w:rsidP="007026C4">
            <w:pPr>
              <w:jc w:val="center"/>
            </w:pPr>
            <w:r w:rsidRPr="00D0454A">
              <w:t xml:space="preserve">VDMA 24992 </w:t>
            </w:r>
            <w:r>
              <w:t>können weiter genutzt werden.</w:t>
            </w:r>
          </w:p>
          <w:p w14:paraId="78C58640" w14:textId="77777777" w:rsidR="007026F4" w:rsidRDefault="007026F4" w:rsidP="007026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 Waffen oder Munition besitzt, hat diese </w:t>
            </w:r>
            <w:r w:rsidRPr="000D2CA7">
              <w:rPr>
                <w:rFonts w:ascii="Arial" w:hAnsi="Arial" w:cs="Arial"/>
                <w:u w:val="single"/>
              </w:rPr>
              <w:t>ungeladen</w:t>
            </w:r>
            <w:r>
              <w:rPr>
                <w:rFonts w:ascii="Arial" w:hAnsi="Arial" w:cs="Arial"/>
              </w:rPr>
              <w:t xml:space="preserve"> und unter Beachtung der folgenden Sicherheitsvorkehrungen und zahlenmäßigen Beschränkungen aufzubewahren:</w:t>
            </w:r>
            <w:r>
              <w:t xml:space="preserve"> </w:t>
            </w:r>
          </w:p>
          <w:p w14:paraId="4CBC3CD6" w14:textId="77777777" w:rsidR="007026F4" w:rsidRDefault="007026F4" w:rsidP="007026C4">
            <w:pPr>
              <w:jc w:val="center"/>
            </w:pPr>
          </w:p>
        </w:tc>
      </w:tr>
      <w:tr w:rsidR="007026F4" w14:paraId="7F1A2F56" w14:textId="77777777" w:rsidTr="007026C4">
        <w:trPr>
          <w:trHeight w:val="851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0D82787" w14:textId="77777777" w:rsidR="007026F4" w:rsidRPr="00150616" w:rsidRDefault="007026F4" w:rsidP="007026C4">
            <w:pPr>
              <w:jc w:val="center"/>
              <w:rPr>
                <w:rFonts w:cs="Microsoft Sans Serif"/>
                <w:sz w:val="12"/>
                <w:szCs w:val="20"/>
              </w:rPr>
            </w:pPr>
            <w:r w:rsidRPr="00052B75">
              <w:rPr>
                <w:rFonts w:cs="Microsoft Sans Serif"/>
                <w:sz w:val="20"/>
                <w:szCs w:val="20"/>
              </w:rPr>
              <w:br w:type="page"/>
            </w:r>
          </w:p>
          <w:p w14:paraId="1F712FB3" w14:textId="77777777" w:rsidR="007026F4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3C6CB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878F83B" wp14:editId="13D7D39E">
                  <wp:extent cx="904875" cy="61758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87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81" cy="61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FAEB5" w14:textId="77777777" w:rsidR="007026F4" w:rsidRDefault="007026F4" w:rsidP="007026C4">
            <w:pPr>
              <w:jc w:val="center"/>
            </w:pPr>
            <w:r>
              <w:t>Art des Behältnisses</w:t>
            </w:r>
          </w:p>
          <w:p w14:paraId="2A1E36F0" w14:textId="77777777" w:rsidR="007026F4" w:rsidRDefault="007026F4" w:rsidP="007026C4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2E5F37" w14:textId="77777777" w:rsidR="007026F4" w:rsidRDefault="007026F4" w:rsidP="007026C4">
            <w:pPr>
              <w:jc w:val="center"/>
              <w:rPr>
                <w:sz w:val="1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9DE0241" wp14:editId="350957BF">
                  <wp:extent cx="1376680" cy="4381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823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8" t="36919" r="4348" b="25858"/>
                          <a:stretch/>
                        </pic:blipFill>
                        <pic:spPr bwMode="auto">
                          <a:xfrm>
                            <a:off x="0" y="0"/>
                            <a:ext cx="137668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07AC80" w14:textId="77777777" w:rsidR="007026F4" w:rsidRDefault="007026F4" w:rsidP="007026C4">
            <w:pPr>
              <w:jc w:val="center"/>
            </w:pPr>
            <w:r>
              <w:t>Langwaffen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719D70" w14:textId="77777777" w:rsidR="007026F4" w:rsidRPr="000D2CA7" w:rsidRDefault="007026F4" w:rsidP="007026C4">
            <w:pPr>
              <w:jc w:val="center"/>
              <w:rPr>
                <w:sz w:val="1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27815F3" wp14:editId="13EEE3C5">
                  <wp:extent cx="733425" cy="515620"/>
                  <wp:effectExtent l="0" t="0" r="952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858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1C3F4" w14:textId="77777777" w:rsidR="007026F4" w:rsidRDefault="007026F4" w:rsidP="007026C4">
            <w:pPr>
              <w:jc w:val="center"/>
            </w:pPr>
            <w:r>
              <w:t>Kurzwaffen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EB7418E" w14:textId="77777777" w:rsidR="007026F4" w:rsidRPr="000D2CA7" w:rsidRDefault="007026F4" w:rsidP="007026C4">
            <w:pPr>
              <w:jc w:val="center"/>
              <w:rPr>
                <w:sz w:val="1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EA4C3E6" wp14:editId="21FC2566">
                  <wp:extent cx="685165" cy="514350"/>
                  <wp:effectExtent l="0" t="0" r="63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838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5ABD3A" w14:textId="77777777" w:rsidR="007026F4" w:rsidRDefault="007026F4" w:rsidP="007026C4">
            <w:pPr>
              <w:jc w:val="center"/>
            </w:pPr>
            <w:r>
              <w:t>Munition</w:t>
            </w:r>
          </w:p>
        </w:tc>
      </w:tr>
      <w:tr w:rsidR="007026F4" w:rsidRPr="00C73057" w14:paraId="364B77F3" w14:textId="77777777" w:rsidTr="007026C4">
        <w:trPr>
          <w:trHeight w:val="1021"/>
        </w:trPr>
        <w:tc>
          <w:tcPr>
            <w:tcW w:w="0" w:type="auto"/>
            <w:shd w:val="clear" w:color="auto" w:fill="auto"/>
            <w:vAlign w:val="bottom"/>
          </w:tcPr>
          <w:p w14:paraId="2A96EB35" w14:textId="77777777" w:rsidR="007026F4" w:rsidRPr="00A05CAA" w:rsidRDefault="007026F4" w:rsidP="007026C4">
            <w:pPr>
              <w:autoSpaceDE w:val="0"/>
              <w:autoSpaceDN w:val="0"/>
              <w:adjustRightInd w:val="0"/>
              <w:rPr>
                <w:rFonts w:cs="Microsoft Sans Serif"/>
                <w:sz w:val="20"/>
                <w:szCs w:val="20"/>
              </w:rPr>
            </w:pPr>
            <w:r w:rsidRPr="00A05CAA">
              <w:rPr>
                <w:rFonts w:cs="Microsoft Sans Serif"/>
                <w:b/>
                <w:sz w:val="20"/>
                <w:szCs w:val="20"/>
              </w:rPr>
              <w:t>Stahlblechschrank</w:t>
            </w:r>
            <w:r w:rsidRPr="00A05CAA">
              <w:rPr>
                <w:rFonts w:cs="Microsoft Sans Serif"/>
                <w:sz w:val="20"/>
                <w:szCs w:val="20"/>
              </w:rPr>
              <w:t xml:space="preserve"> mit</w:t>
            </w:r>
          </w:p>
          <w:p w14:paraId="7ACA188E" w14:textId="77777777" w:rsidR="007026F4" w:rsidRPr="00A05CAA" w:rsidRDefault="007026F4" w:rsidP="007026C4">
            <w:pPr>
              <w:autoSpaceDE w:val="0"/>
              <w:autoSpaceDN w:val="0"/>
              <w:adjustRightInd w:val="0"/>
              <w:rPr>
                <w:rFonts w:cs="Microsoft Sans Serif"/>
                <w:sz w:val="20"/>
                <w:szCs w:val="20"/>
              </w:rPr>
            </w:pPr>
            <w:r w:rsidRPr="00A05CAA">
              <w:rPr>
                <w:rFonts w:cs="Microsoft Sans Serif"/>
                <w:sz w:val="20"/>
                <w:szCs w:val="20"/>
              </w:rPr>
              <w:t xml:space="preserve">Schwenkriegelverschluss </w:t>
            </w:r>
            <w:r w:rsidRPr="00A05CAA">
              <w:rPr>
                <w:rFonts w:cs="Microsoft Sans Serif"/>
                <w:sz w:val="20"/>
                <w:szCs w:val="20"/>
              </w:rPr>
              <w:br/>
              <w:t>(ohne Klassifizierung oder gleichwertig)</w:t>
            </w:r>
          </w:p>
        </w:tc>
        <w:tc>
          <w:tcPr>
            <w:tcW w:w="0" w:type="auto"/>
            <w:vAlign w:val="center"/>
          </w:tcPr>
          <w:p w14:paraId="361D0AA7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7A3B41">
              <w:rPr>
                <w:rFonts w:cs="Microsoft Sans Serif"/>
                <w:sz w:val="20"/>
                <w:szCs w:val="20"/>
              </w:rPr>
              <w:t>Nein</w:t>
            </w:r>
          </w:p>
        </w:tc>
        <w:tc>
          <w:tcPr>
            <w:tcW w:w="0" w:type="auto"/>
            <w:vAlign w:val="center"/>
          </w:tcPr>
          <w:p w14:paraId="132E874E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7A3B41">
              <w:rPr>
                <w:rFonts w:cs="Microsoft Sans Serif"/>
                <w:sz w:val="20"/>
                <w:szCs w:val="20"/>
              </w:rPr>
              <w:t>Nein</w:t>
            </w:r>
          </w:p>
        </w:tc>
        <w:tc>
          <w:tcPr>
            <w:tcW w:w="0" w:type="auto"/>
            <w:vAlign w:val="center"/>
          </w:tcPr>
          <w:p w14:paraId="7B097E9E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7A3B41">
              <w:rPr>
                <w:rFonts w:cs="Microsoft Sans Serif"/>
                <w:sz w:val="20"/>
                <w:szCs w:val="20"/>
              </w:rPr>
              <w:t>Ja</w:t>
            </w:r>
          </w:p>
        </w:tc>
      </w:tr>
      <w:tr w:rsidR="007026F4" w:rsidRPr="00C73057" w14:paraId="0A6F1CBD" w14:textId="77777777" w:rsidTr="007026C4">
        <w:trPr>
          <w:trHeight w:val="1021"/>
        </w:trPr>
        <w:tc>
          <w:tcPr>
            <w:tcW w:w="0" w:type="auto"/>
            <w:shd w:val="clear" w:color="auto" w:fill="auto"/>
            <w:vAlign w:val="bottom"/>
          </w:tcPr>
          <w:p w14:paraId="08456532" w14:textId="77777777" w:rsidR="007026F4" w:rsidRPr="00A05CAA" w:rsidRDefault="007026F4" w:rsidP="007026C4">
            <w:pPr>
              <w:pStyle w:val="Defaul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05CAA">
              <w:rPr>
                <w:rFonts w:ascii="Microsoft Sans Serif" w:hAnsi="Microsoft Sans Serif" w:cs="Microsoft Sans Serif"/>
                <w:sz w:val="20"/>
                <w:szCs w:val="20"/>
              </w:rPr>
              <w:t>Sicherheitsbehältnis</w:t>
            </w:r>
            <w:r w:rsidRPr="00A05CA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</w:t>
            </w:r>
            <w:r w:rsidRPr="000E360E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Widerstandsgrad 0 </w:t>
            </w:r>
          </w:p>
          <w:p w14:paraId="6947E051" w14:textId="77777777" w:rsidR="007026F4" w:rsidRPr="000E360E" w:rsidRDefault="007026F4" w:rsidP="007026C4">
            <w:pPr>
              <w:autoSpaceDE w:val="0"/>
              <w:autoSpaceDN w:val="0"/>
              <w:adjustRightInd w:val="0"/>
              <w:spacing w:line="161" w:lineRule="atLeast"/>
              <w:rPr>
                <w:rFonts w:eastAsia="Times New Roman" w:cs="Microsoft Sans Serif"/>
                <w:color w:val="000000"/>
                <w:sz w:val="20"/>
                <w:szCs w:val="20"/>
              </w:rPr>
            </w:pPr>
            <w:r w:rsidRPr="00A05CAA">
              <w:rPr>
                <w:rFonts w:cs="Microsoft Sans Serif"/>
                <w:color w:val="000000"/>
                <w:sz w:val="20"/>
                <w:szCs w:val="20"/>
              </w:rPr>
              <w:t>nach DIN/EN 1143-1</w:t>
            </w:r>
          </w:p>
          <w:p w14:paraId="05756343" w14:textId="77777777" w:rsidR="007026F4" w:rsidRPr="00A05CAA" w:rsidRDefault="007026F4" w:rsidP="007026C4">
            <w:pPr>
              <w:autoSpaceDE w:val="0"/>
              <w:autoSpaceDN w:val="0"/>
              <w:adjustRightInd w:val="0"/>
              <w:rPr>
                <w:rFonts w:cs="Microsoft Sans Serif"/>
                <w:b/>
                <w:sz w:val="20"/>
                <w:szCs w:val="20"/>
              </w:rPr>
            </w:pPr>
            <w:r w:rsidRPr="000E360E">
              <w:rPr>
                <w:rFonts w:eastAsia="Times New Roman" w:cs="Microsoft Sans Serif"/>
                <w:color w:val="000000"/>
                <w:sz w:val="20"/>
                <w:szCs w:val="20"/>
              </w:rPr>
              <w:t xml:space="preserve">Schrankgewicht </w:t>
            </w:r>
            <w:r w:rsidRPr="00A05CAA">
              <w:rPr>
                <w:rFonts w:eastAsia="Times New Roman" w:cs="Microsoft Sans Serif"/>
                <w:color w:val="000000"/>
                <w:sz w:val="20"/>
                <w:szCs w:val="20"/>
              </w:rPr>
              <w:t>unter</w:t>
            </w:r>
            <w:r w:rsidRPr="000E360E">
              <w:rPr>
                <w:rFonts w:eastAsia="Times New Roman" w:cs="Microsoft Sans Serif"/>
                <w:color w:val="000000"/>
                <w:sz w:val="20"/>
                <w:szCs w:val="20"/>
              </w:rPr>
              <w:t xml:space="preserve"> 200 kg </w:t>
            </w:r>
          </w:p>
        </w:tc>
        <w:tc>
          <w:tcPr>
            <w:tcW w:w="0" w:type="auto"/>
            <w:vAlign w:val="center"/>
          </w:tcPr>
          <w:p w14:paraId="036DC108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7A3B41">
              <w:rPr>
                <w:rFonts w:cs="Microsoft Sans Serif"/>
                <w:sz w:val="20"/>
                <w:szCs w:val="20"/>
              </w:rPr>
              <w:t>Unbegrenzt</w:t>
            </w:r>
          </w:p>
        </w:tc>
        <w:tc>
          <w:tcPr>
            <w:tcW w:w="0" w:type="auto"/>
            <w:vAlign w:val="center"/>
          </w:tcPr>
          <w:p w14:paraId="24931285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7A3B41">
              <w:rPr>
                <w:rFonts w:cs="Microsoft Sans Serif"/>
                <w:sz w:val="20"/>
                <w:szCs w:val="20"/>
              </w:rPr>
              <w:t xml:space="preserve">Bis zu </w:t>
            </w:r>
            <w:r>
              <w:rPr>
                <w:rFonts w:cs="Microsoft Sans Serif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93A3E26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7A3B41">
              <w:rPr>
                <w:rFonts w:cs="Microsoft Sans Serif"/>
                <w:sz w:val="20"/>
                <w:szCs w:val="20"/>
              </w:rPr>
              <w:t xml:space="preserve">Ja </w:t>
            </w:r>
          </w:p>
        </w:tc>
      </w:tr>
      <w:tr w:rsidR="007026F4" w:rsidRPr="00C73057" w14:paraId="0E54ED74" w14:textId="77777777" w:rsidTr="007026C4">
        <w:trPr>
          <w:trHeight w:val="1021"/>
        </w:trPr>
        <w:tc>
          <w:tcPr>
            <w:tcW w:w="0" w:type="auto"/>
            <w:shd w:val="clear" w:color="auto" w:fill="auto"/>
            <w:vAlign w:val="bottom"/>
          </w:tcPr>
          <w:p w14:paraId="63AE2579" w14:textId="77777777" w:rsidR="007026F4" w:rsidRPr="00A05CAA" w:rsidRDefault="007026F4" w:rsidP="007026C4">
            <w:pPr>
              <w:pStyle w:val="Defaul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05C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Sicherheitsbehältnis </w:t>
            </w:r>
            <w:r w:rsidRPr="000E360E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Widerstandsgrad 0 </w:t>
            </w:r>
          </w:p>
          <w:p w14:paraId="2AE0703F" w14:textId="77777777" w:rsidR="007026F4" w:rsidRPr="000E360E" w:rsidRDefault="007026F4" w:rsidP="007026C4">
            <w:pPr>
              <w:autoSpaceDE w:val="0"/>
              <w:autoSpaceDN w:val="0"/>
              <w:adjustRightInd w:val="0"/>
              <w:spacing w:line="161" w:lineRule="atLeast"/>
              <w:rPr>
                <w:rFonts w:eastAsia="Times New Roman" w:cs="Microsoft Sans Serif"/>
                <w:color w:val="000000"/>
                <w:sz w:val="20"/>
                <w:szCs w:val="20"/>
              </w:rPr>
            </w:pPr>
            <w:r w:rsidRPr="00A05CAA">
              <w:rPr>
                <w:rFonts w:cs="Microsoft Sans Serif"/>
                <w:color w:val="000000"/>
                <w:sz w:val="20"/>
                <w:szCs w:val="20"/>
              </w:rPr>
              <w:t>nach DIN/EN 1143-1</w:t>
            </w:r>
          </w:p>
          <w:p w14:paraId="7F3ED9D4" w14:textId="77777777" w:rsidR="007026F4" w:rsidRPr="00A05CAA" w:rsidRDefault="007026F4" w:rsidP="00145636">
            <w:pPr>
              <w:pStyle w:val="Defaul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E360E">
              <w:rPr>
                <w:rFonts w:ascii="Microsoft Sans Serif" w:hAnsi="Microsoft Sans Serif" w:cs="Microsoft Sans Serif"/>
                <w:sz w:val="20"/>
                <w:szCs w:val="20"/>
              </w:rPr>
              <w:t xml:space="preserve">Schrankgewicht </w:t>
            </w:r>
            <w:r w:rsidRPr="00A05CAA">
              <w:rPr>
                <w:rFonts w:ascii="Microsoft Sans Serif" w:hAnsi="Microsoft Sans Serif" w:cs="Microsoft Sans Serif"/>
                <w:sz w:val="20"/>
                <w:szCs w:val="20"/>
              </w:rPr>
              <w:t>mind</w:t>
            </w:r>
            <w:r w:rsidR="00145636">
              <w:rPr>
                <w:rFonts w:ascii="Microsoft Sans Serif" w:hAnsi="Microsoft Sans Serif" w:cs="Microsoft Sans Serif"/>
                <w:sz w:val="20"/>
                <w:szCs w:val="20"/>
              </w:rPr>
              <w:t xml:space="preserve">. </w:t>
            </w:r>
            <w:r w:rsidRPr="000E360E">
              <w:rPr>
                <w:rFonts w:ascii="Microsoft Sans Serif" w:hAnsi="Microsoft Sans Serif" w:cs="Microsoft Sans Serif"/>
                <w:sz w:val="20"/>
                <w:szCs w:val="20"/>
              </w:rPr>
              <w:t>200 kg</w:t>
            </w:r>
          </w:p>
        </w:tc>
        <w:tc>
          <w:tcPr>
            <w:tcW w:w="0" w:type="auto"/>
            <w:vAlign w:val="center"/>
          </w:tcPr>
          <w:p w14:paraId="29379C05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7A3B41">
              <w:rPr>
                <w:rFonts w:cs="Microsoft Sans Serif"/>
                <w:sz w:val="20"/>
                <w:szCs w:val="20"/>
              </w:rPr>
              <w:t>Unbegrenzt</w:t>
            </w:r>
          </w:p>
        </w:tc>
        <w:tc>
          <w:tcPr>
            <w:tcW w:w="0" w:type="auto"/>
            <w:vAlign w:val="center"/>
          </w:tcPr>
          <w:p w14:paraId="556924FC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 xml:space="preserve">Bis zu </w:t>
            </w:r>
            <w:r w:rsidRPr="007A3B41">
              <w:rPr>
                <w:rFonts w:cs="Microsoft Sans Serif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3DBCC817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7A3B41">
              <w:rPr>
                <w:rFonts w:cs="Microsoft Sans Serif"/>
                <w:sz w:val="20"/>
                <w:szCs w:val="20"/>
              </w:rPr>
              <w:t>Ja</w:t>
            </w:r>
          </w:p>
        </w:tc>
      </w:tr>
      <w:tr w:rsidR="007026F4" w:rsidRPr="00C73057" w14:paraId="0C880340" w14:textId="77777777" w:rsidTr="007026C4">
        <w:trPr>
          <w:trHeight w:val="1021"/>
        </w:trPr>
        <w:tc>
          <w:tcPr>
            <w:tcW w:w="0" w:type="auto"/>
            <w:vAlign w:val="bottom"/>
          </w:tcPr>
          <w:p w14:paraId="6B263F79" w14:textId="77777777" w:rsidR="007026F4" w:rsidRPr="00A05CAA" w:rsidRDefault="007026F4" w:rsidP="007026C4">
            <w:pPr>
              <w:pStyle w:val="Defaul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05C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Sicherheitsbehältnis </w:t>
            </w:r>
            <w:r w:rsidRPr="000E360E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Widerstandsgrad </w:t>
            </w:r>
            <w:r w:rsidRPr="00A05CA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</w:t>
            </w:r>
          </w:p>
          <w:p w14:paraId="355DF7F9" w14:textId="77777777" w:rsidR="007026F4" w:rsidRPr="00A05CAA" w:rsidRDefault="007026F4" w:rsidP="007026C4">
            <w:pPr>
              <w:autoSpaceDE w:val="0"/>
              <w:autoSpaceDN w:val="0"/>
              <w:adjustRightInd w:val="0"/>
              <w:spacing w:line="161" w:lineRule="atLeast"/>
              <w:rPr>
                <w:rFonts w:cs="Microsoft Sans Serif"/>
                <w:sz w:val="20"/>
                <w:szCs w:val="20"/>
              </w:rPr>
            </w:pPr>
            <w:r w:rsidRPr="00A05CAA">
              <w:rPr>
                <w:rFonts w:cs="Microsoft Sans Serif"/>
                <w:color w:val="000000"/>
                <w:sz w:val="20"/>
                <w:szCs w:val="20"/>
              </w:rPr>
              <w:t>nach DIN/EN 1143-1</w:t>
            </w:r>
          </w:p>
        </w:tc>
        <w:tc>
          <w:tcPr>
            <w:tcW w:w="0" w:type="auto"/>
            <w:vAlign w:val="center"/>
          </w:tcPr>
          <w:p w14:paraId="70FEDE66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0E360E">
              <w:rPr>
                <w:rFonts w:cs="Microsoft Sans Serif"/>
                <w:sz w:val="20"/>
                <w:szCs w:val="20"/>
              </w:rPr>
              <w:t>Unbegrenzt</w:t>
            </w:r>
          </w:p>
        </w:tc>
        <w:tc>
          <w:tcPr>
            <w:tcW w:w="0" w:type="auto"/>
            <w:vAlign w:val="center"/>
          </w:tcPr>
          <w:p w14:paraId="7CA6F22D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0E360E">
              <w:rPr>
                <w:rFonts w:cs="Microsoft Sans Serif"/>
                <w:sz w:val="20"/>
                <w:szCs w:val="20"/>
              </w:rPr>
              <w:t>Unbegrenzt</w:t>
            </w:r>
          </w:p>
        </w:tc>
        <w:tc>
          <w:tcPr>
            <w:tcW w:w="0" w:type="auto"/>
            <w:vAlign w:val="center"/>
          </w:tcPr>
          <w:p w14:paraId="2BA5A3C2" w14:textId="77777777" w:rsidR="007026F4" w:rsidRPr="007A3B41" w:rsidRDefault="007026F4" w:rsidP="007026C4">
            <w:pPr>
              <w:jc w:val="center"/>
              <w:rPr>
                <w:rFonts w:cs="Microsoft Sans Serif"/>
                <w:sz w:val="20"/>
                <w:szCs w:val="20"/>
              </w:rPr>
            </w:pPr>
            <w:r w:rsidRPr="000E360E">
              <w:rPr>
                <w:rFonts w:cs="Microsoft Sans Serif"/>
                <w:sz w:val="20"/>
                <w:szCs w:val="20"/>
              </w:rPr>
              <w:t>Unbegrenzt</w:t>
            </w:r>
          </w:p>
        </w:tc>
      </w:tr>
      <w:tr w:rsidR="007026F4" w:rsidRPr="00C73057" w14:paraId="074BF70A" w14:textId="77777777" w:rsidTr="007026C4">
        <w:trPr>
          <w:trHeight w:val="567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16373" w14:textId="77777777" w:rsidR="007026F4" w:rsidRPr="003D0CE2" w:rsidRDefault="007026F4" w:rsidP="007026C4">
            <w:pPr>
              <w:jc w:val="center"/>
              <w:rPr>
                <w:rFonts w:cs="Microsoft Sans Serif"/>
                <w:sz w:val="14"/>
              </w:rPr>
            </w:pPr>
          </w:p>
          <w:p w14:paraId="3F810B45" w14:textId="77777777" w:rsidR="007026F4" w:rsidRDefault="007026F4" w:rsidP="007026C4">
            <w:pPr>
              <w:jc w:val="center"/>
              <w:rPr>
                <w:rFonts w:cs="Microsoft Sans Serif"/>
              </w:rPr>
            </w:pPr>
            <w:r w:rsidRPr="00554ED9">
              <w:rPr>
                <w:rFonts w:cs="Microsoft Sans Serif"/>
              </w:rPr>
              <w:t xml:space="preserve">Waffen oder Munition, deren Erwerb von der Erlaubnispflicht freigestellt ist, sind </w:t>
            </w:r>
            <w:r w:rsidRPr="00A05CAA">
              <w:rPr>
                <w:rFonts w:cs="Microsoft Sans Serif"/>
                <w:u w:val="single"/>
              </w:rPr>
              <w:t>mindestens in einem verschlossenen Behältnis</w:t>
            </w:r>
            <w:r w:rsidRPr="00554ED9">
              <w:rPr>
                <w:rFonts w:cs="Microsoft Sans Serif"/>
              </w:rPr>
              <w:t xml:space="preserve"> aufzubewahren.</w:t>
            </w:r>
          </w:p>
          <w:p w14:paraId="549A1D66" w14:textId="77777777" w:rsidR="007026F4" w:rsidRDefault="007026F4" w:rsidP="007026C4">
            <w:pPr>
              <w:jc w:val="center"/>
              <w:rPr>
                <w:rFonts w:cs="Microsoft Sans Serif"/>
              </w:rPr>
            </w:pPr>
            <w:r w:rsidRPr="00554ED9">
              <w:rPr>
                <w:rFonts w:cs="Microsoft Sans Serif"/>
              </w:rPr>
              <w:t>Hierunter fallen zum Beispiel Schreckschuss-, Reizstoff- und Signalwaffen mit dem auf der Waffe eingeschlagenen Zulassungszeichen.</w:t>
            </w:r>
          </w:p>
          <w:p w14:paraId="3766A8E6" w14:textId="77777777" w:rsidR="007026F4" w:rsidRPr="00554ED9" w:rsidRDefault="007026F4" w:rsidP="007026C4">
            <w:pPr>
              <w:jc w:val="center"/>
              <w:rPr>
                <w:rFonts w:cs="Microsoft Sans Serif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A4708" w14:textId="77777777" w:rsidR="007026F4" w:rsidRDefault="007026F4" w:rsidP="007026C4">
            <w:pPr>
              <w:jc w:val="center"/>
              <w:rPr>
                <w:rFonts w:cs="Microsoft Sans Serif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1338189" wp14:editId="0FFD498D">
                  <wp:extent cx="542925" cy="542925"/>
                  <wp:effectExtent l="0" t="0" r="9525" b="9525"/>
                  <wp:docPr id="9" name="Grafik 9" descr="j1474-1_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1474-1_0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4090D" w14:textId="77777777" w:rsidR="007026F4" w:rsidRPr="003C6CB7" w:rsidRDefault="007026F4" w:rsidP="007026C4">
            <w:pPr>
              <w:jc w:val="center"/>
              <w:rPr>
                <w:rFonts w:cs="Microsoft Sans Serif"/>
                <w:b/>
              </w:rPr>
            </w:pPr>
          </w:p>
        </w:tc>
      </w:tr>
      <w:tr w:rsidR="007026F4" w:rsidRPr="00C73057" w14:paraId="5E257270" w14:textId="77777777" w:rsidTr="007026C4">
        <w:trPr>
          <w:trHeight w:val="567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085100C5" w14:textId="77777777" w:rsidR="007026F4" w:rsidRDefault="007026F4" w:rsidP="007026C4"/>
          <w:p w14:paraId="269739A5" w14:textId="77777777" w:rsidR="007026F4" w:rsidRDefault="007026F4" w:rsidP="007A4BFE">
            <w:pPr>
              <w:jc w:val="both"/>
            </w:pPr>
            <w:r>
              <w:t xml:space="preserve">Wer seine Waffen und Munition nicht entsprechend den gesetzlichen Bestimmungen aufbewahrt, begeht eine </w:t>
            </w:r>
            <w:r w:rsidRPr="000E4F1E">
              <w:rPr>
                <w:b/>
              </w:rPr>
              <w:t>Ordnungswidrigkeit</w:t>
            </w:r>
            <w:r>
              <w:t xml:space="preserve">, die mit einer Geldbuße von bis zu </w:t>
            </w:r>
            <w:r w:rsidRPr="000E4F1E">
              <w:rPr>
                <w:b/>
              </w:rPr>
              <w:t>10.000 Euro</w:t>
            </w:r>
            <w:r>
              <w:t xml:space="preserve"> geahndet werden kann. Wer vorsätzlich gegen die Aufbewahrungsvorschriften verstößt und dadurch die Gefahr verursacht, dass Schusswaffen und Munition abhandenkommen oder Unbefugte zugreifen, begeht eine </w:t>
            </w:r>
            <w:r w:rsidRPr="000E4F1E">
              <w:rPr>
                <w:b/>
              </w:rPr>
              <w:t>Straftat</w:t>
            </w:r>
            <w:r>
              <w:t xml:space="preserve">, die mit einer </w:t>
            </w:r>
            <w:r w:rsidRPr="000E4F1E">
              <w:rPr>
                <w:b/>
              </w:rPr>
              <w:t>Freiheitsstrafe von bis zu drei Jahren oder Geldstrafe</w:t>
            </w:r>
            <w:r>
              <w:t xml:space="preserve"> geahndet wird.</w:t>
            </w:r>
          </w:p>
          <w:p w14:paraId="128B2BA3" w14:textId="77777777" w:rsidR="007026F4" w:rsidRDefault="007026F4" w:rsidP="007A4BFE">
            <w:pPr>
              <w:jc w:val="both"/>
            </w:pPr>
            <w:r>
              <w:t xml:space="preserve">Zudem kann die nicht sichere Aufbewahrung von Schusswaffen und Munition zur Unzuverlässigkeit des Waffenbesitzers führen und damit zum </w:t>
            </w:r>
            <w:r w:rsidRPr="000E4F1E">
              <w:rPr>
                <w:b/>
              </w:rPr>
              <w:t>Widerruf der Waffenbesitzkarte</w:t>
            </w:r>
            <w:r>
              <w:t>.</w:t>
            </w:r>
          </w:p>
          <w:p w14:paraId="0015C4A4" w14:textId="77777777" w:rsidR="007026F4" w:rsidRDefault="007026F4" w:rsidP="007026C4">
            <w:pPr>
              <w:rPr>
                <w:rFonts w:ascii="Times New Roman" w:hAnsi="Times New Roman"/>
                <w:noProof/>
                <w:sz w:val="24"/>
                <w:szCs w:val="24"/>
                <w:lang w:eastAsia="de-DE"/>
              </w:rPr>
            </w:pPr>
          </w:p>
        </w:tc>
      </w:tr>
    </w:tbl>
    <w:p w14:paraId="5DA408A1" w14:textId="77777777" w:rsidR="00C73057" w:rsidRPr="007750B4" w:rsidRDefault="00C73057" w:rsidP="007026F4">
      <w:pPr>
        <w:widowControl w:val="0"/>
        <w:suppressAutoHyphens/>
        <w:spacing w:after="0" w:line="240" w:lineRule="auto"/>
        <w:rPr>
          <w:sz w:val="10"/>
          <w:szCs w:val="19"/>
        </w:rPr>
      </w:pPr>
    </w:p>
    <w:sectPr w:rsidR="00C73057" w:rsidRPr="007750B4" w:rsidSect="004300DA">
      <w:headerReference w:type="default" r:id="rId27"/>
      <w:footerReference w:type="default" r:id="rId28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BBA8" w14:textId="77777777" w:rsidR="00C55DA5" w:rsidRDefault="00C55DA5" w:rsidP="00C343F0">
      <w:pPr>
        <w:spacing w:after="0" w:line="240" w:lineRule="auto"/>
      </w:pPr>
      <w:r>
        <w:separator/>
      </w:r>
    </w:p>
  </w:endnote>
  <w:endnote w:type="continuationSeparator" w:id="0">
    <w:p w14:paraId="4797CDC7" w14:textId="77777777" w:rsidR="00C55DA5" w:rsidRDefault="00C55DA5" w:rsidP="00C3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CE26" w14:textId="77777777" w:rsidR="00C55DA5" w:rsidRPr="00E750FC" w:rsidRDefault="00C55DA5" w:rsidP="00DE2D05">
    <w:pPr>
      <w:tabs>
        <w:tab w:val="center" w:pos="4536"/>
        <w:tab w:val="right" w:pos="9072"/>
      </w:tabs>
      <w:spacing w:after="0" w:line="240" w:lineRule="auto"/>
      <w:rPr>
        <w:sz w:val="18"/>
        <w:szCs w:val="17"/>
      </w:rPr>
    </w:pPr>
    <w:r w:rsidRPr="00E750FC">
      <w:rPr>
        <w:sz w:val="18"/>
        <w:szCs w:val="17"/>
      </w:rPr>
      <w:t>Öffnungszeiten:</w:t>
    </w:r>
  </w:p>
  <w:p w14:paraId="63216563" w14:textId="2426EABB" w:rsidR="00C55DA5" w:rsidRPr="00E750FC" w:rsidRDefault="00C55DA5" w:rsidP="00DE2D05">
    <w:pPr>
      <w:tabs>
        <w:tab w:val="center" w:pos="4536"/>
        <w:tab w:val="right" w:pos="9072"/>
      </w:tabs>
      <w:spacing w:after="0" w:line="240" w:lineRule="auto"/>
      <w:rPr>
        <w:sz w:val="18"/>
        <w:szCs w:val="17"/>
      </w:rPr>
    </w:pPr>
    <w:r w:rsidRPr="00E750FC">
      <w:rPr>
        <w:sz w:val="18"/>
        <w:szCs w:val="17"/>
      </w:rPr>
      <w:t>Montag und Freitag: 08:00 bis 12:00 Uhr, Mittwoch: 08:00 bis 1</w:t>
    </w:r>
    <w:r w:rsidR="00B80437">
      <w:rPr>
        <w:sz w:val="18"/>
        <w:szCs w:val="17"/>
      </w:rPr>
      <w:t>2</w:t>
    </w:r>
    <w:r w:rsidRPr="00E750FC">
      <w:rPr>
        <w:sz w:val="18"/>
        <w:szCs w:val="17"/>
      </w:rPr>
      <w:t>:00 Uhr</w:t>
    </w:r>
    <w:r w:rsidR="00B80437">
      <w:rPr>
        <w:sz w:val="18"/>
        <w:szCs w:val="17"/>
      </w:rPr>
      <w:t xml:space="preserve"> und von 14:00 bis 16:00 Uhr</w:t>
    </w:r>
    <w:r w:rsidRPr="00E750FC">
      <w:rPr>
        <w:sz w:val="18"/>
        <w:szCs w:val="17"/>
      </w:rPr>
      <w:t xml:space="preserve"> </w:t>
    </w:r>
    <w:r w:rsidR="00462856">
      <w:rPr>
        <w:sz w:val="18"/>
        <w:szCs w:val="17"/>
      </w:rPr>
      <w:t>und nach vorheriger Terminabsprache</w:t>
    </w:r>
  </w:p>
  <w:p w14:paraId="133B8226" w14:textId="77777777" w:rsidR="00C55DA5" w:rsidRPr="00DE2D05" w:rsidRDefault="00C55DA5" w:rsidP="00DE2D05">
    <w:pPr>
      <w:tabs>
        <w:tab w:val="center" w:pos="4536"/>
        <w:tab w:val="right" w:pos="9072"/>
      </w:tabs>
      <w:spacing w:after="0" w:line="240" w:lineRule="auto"/>
      <w:rPr>
        <w:b/>
        <w:sz w:val="18"/>
      </w:rPr>
    </w:pPr>
    <w:r w:rsidRPr="00DE2D05">
      <w:rPr>
        <w:b/>
        <w:sz w:val="18"/>
      </w:rPr>
      <w:t>Dienstag und Donnerstag geschlossen</w:t>
    </w:r>
    <w:r w:rsidRPr="00DE2D05">
      <w:rPr>
        <w:sz w:val="18"/>
      </w:rPr>
      <w:t xml:space="preserve"> </w:t>
    </w:r>
    <w:sdt>
      <w:sdtPr>
        <w:rPr>
          <w:sz w:val="18"/>
        </w:rPr>
        <w:id w:val="1647495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DE2D05">
              <w:rPr>
                <w:sz w:val="18"/>
              </w:rPr>
              <w:tab/>
            </w:r>
            <w:r w:rsidRPr="00DE2D05">
              <w:rPr>
                <w:sz w:val="18"/>
              </w:rPr>
              <w:tab/>
              <w:t xml:space="preserve">Seite </w:t>
            </w:r>
            <w:r w:rsidRPr="00DE2D05">
              <w:rPr>
                <w:b/>
                <w:bCs/>
                <w:sz w:val="20"/>
                <w:szCs w:val="24"/>
              </w:rPr>
              <w:fldChar w:fldCharType="begin"/>
            </w:r>
            <w:r w:rsidRPr="00DE2D05">
              <w:rPr>
                <w:b/>
                <w:bCs/>
                <w:sz w:val="18"/>
              </w:rPr>
              <w:instrText>PAGE</w:instrText>
            </w:r>
            <w:r w:rsidRPr="00DE2D05">
              <w:rPr>
                <w:b/>
                <w:bCs/>
                <w:sz w:val="20"/>
                <w:szCs w:val="24"/>
              </w:rPr>
              <w:fldChar w:fldCharType="separate"/>
            </w:r>
            <w:r w:rsidR="00062C46">
              <w:rPr>
                <w:b/>
                <w:bCs/>
                <w:sz w:val="18"/>
              </w:rPr>
              <w:t>1</w:t>
            </w:r>
            <w:r w:rsidRPr="00DE2D05">
              <w:rPr>
                <w:b/>
                <w:bCs/>
                <w:sz w:val="20"/>
                <w:szCs w:val="24"/>
              </w:rPr>
              <w:fldChar w:fldCharType="end"/>
            </w:r>
            <w:r w:rsidRPr="00DE2D05">
              <w:rPr>
                <w:sz w:val="18"/>
              </w:rPr>
              <w:t xml:space="preserve"> von </w:t>
            </w:r>
            <w:r w:rsidRPr="00DE2D05">
              <w:rPr>
                <w:b/>
                <w:bCs/>
                <w:sz w:val="20"/>
                <w:szCs w:val="24"/>
              </w:rPr>
              <w:fldChar w:fldCharType="begin"/>
            </w:r>
            <w:r w:rsidRPr="00DE2D05">
              <w:rPr>
                <w:b/>
                <w:bCs/>
                <w:sz w:val="18"/>
              </w:rPr>
              <w:instrText>NUMPAGES</w:instrText>
            </w:r>
            <w:r w:rsidRPr="00DE2D05">
              <w:rPr>
                <w:b/>
                <w:bCs/>
                <w:sz w:val="20"/>
                <w:szCs w:val="24"/>
              </w:rPr>
              <w:fldChar w:fldCharType="separate"/>
            </w:r>
            <w:r w:rsidR="00062C46">
              <w:rPr>
                <w:b/>
                <w:bCs/>
                <w:sz w:val="18"/>
              </w:rPr>
              <w:t>2</w:t>
            </w:r>
            <w:r w:rsidRPr="00DE2D05">
              <w:rPr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6CFCB6F5" w14:textId="77777777" w:rsidR="003900B8" w:rsidRPr="00E750FC" w:rsidRDefault="003900B8">
    <w:pPr>
      <w:pStyle w:val="Fuzeile"/>
      <w:rPr>
        <w:sz w:val="10"/>
      </w:rPr>
    </w:pPr>
  </w:p>
  <w:p w14:paraId="3603B5F6" w14:textId="2088D77E" w:rsidR="00C55DA5" w:rsidRPr="003900B8" w:rsidRDefault="003900B8">
    <w:pPr>
      <w:pStyle w:val="Fuzeile"/>
      <w:rPr>
        <w:sz w:val="16"/>
      </w:rPr>
    </w:pPr>
    <w:r w:rsidRPr="003900B8">
      <w:rPr>
        <w:sz w:val="16"/>
      </w:rPr>
      <w:t xml:space="preserve">Stand: </w:t>
    </w:r>
    <w:r w:rsidR="00462856">
      <w:rPr>
        <w:sz w:val="16"/>
      </w:rPr>
      <w:t>April</w:t>
    </w:r>
    <w:r w:rsidRPr="003900B8">
      <w:rPr>
        <w:sz w:val="16"/>
      </w:rPr>
      <w:t xml:space="preserve"> 20</w:t>
    </w:r>
    <w:r w:rsidR="00462856">
      <w:rPr>
        <w:sz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4566" w14:textId="77777777" w:rsidR="00C55DA5" w:rsidRDefault="00C55DA5" w:rsidP="00C343F0">
      <w:pPr>
        <w:spacing w:after="0" w:line="240" w:lineRule="auto"/>
      </w:pPr>
      <w:r>
        <w:separator/>
      </w:r>
    </w:p>
  </w:footnote>
  <w:footnote w:type="continuationSeparator" w:id="0">
    <w:p w14:paraId="1B801AEE" w14:textId="77777777" w:rsidR="00C55DA5" w:rsidRDefault="00C55DA5" w:rsidP="00C3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A9C5" w14:textId="77777777" w:rsidR="00C55DA5" w:rsidRPr="00AC7B72" w:rsidRDefault="00C55DA5">
    <w:pPr>
      <w:pStyle w:val="Kopfzeile"/>
      <w:rPr>
        <w:b/>
        <w:sz w:val="36"/>
      </w:rPr>
    </w:pPr>
    <w:r w:rsidRPr="00AC7B72">
      <w:rPr>
        <w:b/>
        <w:sz w:val="28"/>
      </w:rPr>
      <w:t>Anzeige über die Unterbringung</w:t>
    </w:r>
    <w:r w:rsidRPr="00AC7B72">
      <w:rPr>
        <w:b/>
        <w:sz w:val="28"/>
      </w:rPr>
      <w:br/>
      <w:t>von Schusswaffen und Munition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BD"/>
    <w:rsid w:val="00052B75"/>
    <w:rsid w:val="00062C46"/>
    <w:rsid w:val="00066410"/>
    <w:rsid w:val="00070771"/>
    <w:rsid w:val="00092806"/>
    <w:rsid w:val="000D0159"/>
    <w:rsid w:val="000E2F9D"/>
    <w:rsid w:val="00145636"/>
    <w:rsid w:val="001667FA"/>
    <w:rsid w:val="001878F1"/>
    <w:rsid w:val="00195CB7"/>
    <w:rsid w:val="001A12A2"/>
    <w:rsid w:val="00283328"/>
    <w:rsid w:val="002F5471"/>
    <w:rsid w:val="00337DF2"/>
    <w:rsid w:val="0034746E"/>
    <w:rsid w:val="003500BC"/>
    <w:rsid w:val="0037212B"/>
    <w:rsid w:val="00374E4D"/>
    <w:rsid w:val="00383473"/>
    <w:rsid w:val="003900B8"/>
    <w:rsid w:val="003B0C36"/>
    <w:rsid w:val="003B4D3D"/>
    <w:rsid w:val="003C562E"/>
    <w:rsid w:val="00420CFB"/>
    <w:rsid w:val="004300DA"/>
    <w:rsid w:val="00441CEA"/>
    <w:rsid w:val="004468D7"/>
    <w:rsid w:val="004507D3"/>
    <w:rsid w:val="00462856"/>
    <w:rsid w:val="00480AB7"/>
    <w:rsid w:val="004C4118"/>
    <w:rsid w:val="004D47AA"/>
    <w:rsid w:val="004D4A51"/>
    <w:rsid w:val="0053566D"/>
    <w:rsid w:val="00566C6B"/>
    <w:rsid w:val="00566FCE"/>
    <w:rsid w:val="005810CB"/>
    <w:rsid w:val="00593CEF"/>
    <w:rsid w:val="005C04CC"/>
    <w:rsid w:val="005F5F8D"/>
    <w:rsid w:val="006138CB"/>
    <w:rsid w:val="006348F8"/>
    <w:rsid w:val="0068484C"/>
    <w:rsid w:val="006B2599"/>
    <w:rsid w:val="006D7316"/>
    <w:rsid w:val="006D7591"/>
    <w:rsid w:val="007026F4"/>
    <w:rsid w:val="00714160"/>
    <w:rsid w:val="00770981"/>
    <w:rsid w:val="007750B4"/>
    <w:rsid w:val="007A3B41"/>
    <w:rsid w:val="007A4BFE"/>
    <w:rsid w:val="007A5A26"/>
    <w:rsid w:val="007C55FD"/>
    <w:rsid w:val="007E22BD"/>
    <w:rsid w:val="007E4E85"/>
    <w:rsid w:val="007E7855"/>
    <w:rsid w:val="007F19D5"/>
    <w:rsid w:val="00812C25"/>
    <w:rsid w:val="00824D1F"/>
    <w:rsid w:val="00867DFB"/>
    <w:rsid w:val="0089052F"/>
    <w:rsid w:val="008A4564"/>
    <w:rsid w:val="00913536"/>
    <w:rsid w:val="0092271B"/>
    <w:rsid w:val="009271BF"/>
    <w:rsid w:val="009573CF"/>
    <w:rsid w:val="009D1E69"/>
    <w:rsid w:val="009D63B0"/>
    <w:rsid w:val="00A07030"/>
    <w:rsid w:val="00A12A1F"/>
    <w:rsid w:val="00A242AE"/>
    <w:rsid w:val="00A84B5B"/>
    <w:rsid w:val="00AB2E2A"/>
    <w:rsid w:val="00AC7B72"/>
    <w:rsid w:val="00AE532C"/>
    <w:rsid w:val="00AF7579"/>
    <w:rsid w:val="00B0756E"/>
    <w:rsid w:val="00B114E5"/>
    <w:rsid w:val="00B32BBB"/>
    <w:rsid w:val="00B50070"/>
    <w:rsid w:val="00B50E99"/>
    <w:rsid w:val="00B51829"/>
    <w:rsid w:val="00B80437"/>
    <w:rsid w:val="00BA633E"/>
    <w:rsid w:val="00C26002"/>
    <w:rsid w:val="00C343F0"/>
    <w:rsid w:val="00C51BB4"/>
    <w:rsid w:val="00C55DA5"/>
    <w:rsid w:val="00C73057"/>
    <w:rsid w:val="00C830CE"/>
    <w:rsid w:val="00D06A35"/>
    <w:rsid w:val="00D76616"/>
    <w:rsid w:val="00DB7E6D"/>
    <w:rsid w:val="00DC4112"/>
    <w:rsid w:val="00DC4D9C"/>
    <w:rsid w:val="00DE2D05"/>
    <w:rsid w:val="00DF3AA7"/>
    <w:rsid w:val="00DF5612"/>
    <w:rsid w:val="00E22D8A"/>
    <w:rsid w:val="00E2649E"/>
    <w:rsid w:val="00E66236"/>
    <w:rsid w:val="00E750FC"/>
    <w:rsid w:val="00E95B27"/>
    <w:rsid w:val="00EC198B"/>
    <w:rsid w:val="00F10221"/>
    <w:rsid w:val="00F62131"/>
    <w:rsid w:val="00F7639C"/>
    <w:rsid w:val="00F872DC"/>
    <w:rsid w:val="00FC3D3A"/>
    <w:rsid w:val="00FD400D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02CD921"/>
  <w15:docId w15:val="{C2739B9E-89E3-4B38-B307-F57CDB5F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7E22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11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3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3F0"/>
  </w:style>
  <w:style w:type="paragraph" w:styleId="Fuzeile">
    <w:name w:val="footer"/>
    <w:basedOn w:val="Standard"/>
    <w:link w:val="FuzeileZchn"/>
    <w:uiPriority w:val="99"/>
    <w:unhideWhenUsed/>
    <w:rsid w:val="00C3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3F0"/>
  </w:style>
  <w:style w:type="character" w:styleId="Platzhaltertext">
    <w:name w:val="Placeholder Text"/>
    <w:basedOn w:val="Absatz-Standardschriftart"/>
    <w:uiPriority w:val="99"/>
    <w:semiHidden/>
    <w:rsid w:val="00DE2D05"/>
    <w:rPr>
      <w:color w:val="808080"/>
    </w:rPr>
  </w:style>
  <w:style w:type="paragraph" w:customStyle="1" w:styleId="Default">
    <w:name w:val="Default"/>
    <w:rsid w:val="007026F4"/>
    <w:pPr>
      <w:autoSpaceDE w:val="0"/>
      <w:autoSpaceDN w:val="0"/>
      <w:adjustRightInd w:val="0"/>
      <w:spacing w:after="0" w:line="240" w:lineRule="auto"/>
    </w:pPr>
    <w:rPr>
      <w:rFonts w:ascii="Aller Light" w:eastAsia="Times New Roman" w:hAnsi="Aller Light" w:cs="Aller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10.jpeg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F54F-1B86-489A-B60A-C0F2BD76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Ausbildungsplatz 31011</dc:creator>
  <cp:lastModifiedBy>Kopton, Sascha</cp:lastModifiedBy>
  <cp:revision>4</cp:revision>
  <cp:lastPrinted>2017-11-15T11:05:00Z</cp:lastPrinted>
  <dcterms:created xsi:type="dcterms:W3CDTF">2025-03-27T08:44:00Z</dcterms:created>
  <dcterms:modified xsi:type="dcterms:W3CDTF">2025-04-01T08:12:00Z</dcterms:modified>
</cp:coreProperties>
</file>