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05EA89" w14:textId="3B2D8483" w:rsidR="00AE2107" w:rsidRDefault="00AE2107" w:rsidP="00AE2107">
      <w:pPr>
        <w:pStyle w:val="western"/>
        <w:spacing w:after="0" w:afterAutospacing="0"/>
      </w:pPr>
      <w:r>
        <w:rPr>
          <w:b/>
          <w:bCs/>
        </w:rPr>
        <w:t>Hans Wewerka – Spurensuche nach Leben und Werk eines lange vergessenen Keramikkünstlers des modernen Westerwälder Steinzeugs</w:t>
      </w:r>
    </w:p>
    <w:p w14:paraId="43231B52" w14:textId="77777777" w:rsidR="00DB5071" w:rsidRPr="00DB5071" w:rsidRDefault="00DB5071" w:rsidP="00DB5071">
      <w:pPr>
        <w:spacing w:after="0" w:line="240" w:lineRule="auto"/>
        <w:rPr>
          <w:rFonts w:cs="Calibri"/>
        </w:rPr>
      </w:pPr>
    </w:p>
    <w:p w14:paraId="0D76941B" w14:textId="690A9270" w:rsidR="00695889" w:rsidRDefault="00695889" w:rsidP="00695889">
      <w:pPr>
        <w:spacing w:after="0" w:line="240" w:lineRule="auto"/>
        <w:rPr>
          <w:rFonts w:cs="Calibri"/>
        </w:rPr>
      </w:pPr>
      <w:r>
        <w:rPr>
          <w:rFonts w:cs="Calibri"/>
        </w:rPr>
        <w:t xml:space="preserve">Hans Wewerka – der Name des begabten und früh verstorbenen Keramikers und Bildhauers (1888 – 1915) ist noch immer wenig geläufig. Das </w:t>
      </w:r>
      <w:r w:rsidR="00AB2417">
        <w:rPr>
          <w:rFonts w:cs="Calibri"/>
        </w:rPr>
        <w:t>„</w:t>
      </w:r>
      <w:r>
        <w:rPr>
          <w:rFonts w:cs="Calibri"/>
        </w:rPr>
        <w:t>sam“ zeigt in einer Werkschau alle bekannten Figuren und Gefäßentwürfe des Künstlers sowie sein letztes Werk. Die Wanderausstellung, die in Wiesbaden ihre vierte und letzte Station hat, wird in wesentlich erweiterter Konzeption gezeigt, bereichert um neue Entdeckungen zu Leben und Werk des Künstlers.</w:t>
      </w:r>
    </w:p>
    <w:p w14:paraId="191C7D11" w14:textId="77777777" w:rsidR="00695889" w:rsidRDefault="00695889" w:rsidP="00695889">
      <w:pPr>
        <w:spacing w:after="0" w:line="240" w:lineRule="auto"/>
        <w:rPr>
          <w:rFonts w:cs="Calibri"/>
        </w:rPr>
      </w:pPr>
    </w:p>
    <w:p w14:paraId="29B9D359" w14:textId="311AD538" w:rsidR="00695889" w:rsidRDefault="00695889" w:rsidP="00695889">
      <w:pPr>
        <w:spacing w:after="0" w:line="240" w:lineRule="auto"/>
        <w:rPr>
          <w:rFonts w:cs="Calibri"/>
        </w:rPr>
      </w:pPr>
      <w:r>
        <w:rPr>
          <w:rFonts w:cs="Calibri"/>
        </w:rPr>
        <w:t xml:space="preserve">Wewerka besuchte von 1902 bis 1905 </w:t>
      </w:r>
      <w:r w:rsidR="00491E76">
        <w:rPr>
          <w:rFonts w:cs="Calibri"/>
        </w:rPr>
        <w:t xml:space="preserve">die </w:t>
      </w:r>
      <w:r>
        <w:rPr>
          <w:rFonts w:cs="Calibri"/>
        </w:rPr>
        <w:t xml:space="preserve">Königliche Keramische Fachschule in Höhr, wo seine Familie seit 1900 lebte. Dort unterrichtete ihn im Schuljahr 1904/05 der Bildhauer Ernst Barlach im figürlichen Zeichnen und Modellieren – eine Begegnung, die den jungen Wewerka nachhaltig prägte. Er gilt daher als Schüler Barlachs. Der weitere Weg führte den jungen Modelleur an die Kunstgewerbeschule Düsseldorf zum Bildhauerstudium bei Rudolf Bosselt; mit ihm ging er 1911 an die Kunstgewerbeschule Magdeburg. Dort unterrichtete er bis zu seiner Einberufung 1915 die Klasse der Bildhauer und Modelleure. Bereits im September fand er seinen Tod an der Westfront nahe Arras. </w:t>
      </w:r>
      <w:r w:rsidR="00AB2417">
        <w:rPr>
          <w:rFonts w:cs="Calibri"/>
        </w:rPr>
        <w:t xml:space="preserve"> </w:t>
      </w:r>
      <w:r>
        <w:rPr>
          <w:rFonts w:cs="Calibri"/>
        </w:rPr>
        <w:t xml:space="preserve">Gezeigt werden alle 45 bisher überlieferten Figuren von Hans Wewerka im Original. Sie wurden zwischen 1910 und 1915 in verschiedenen Ausführungen bei den Steinzeugfirmen Hanke und Merkelbach in Höhr-Grenzhausen produziert, überwiegend in salzglasiertem Steinzeug. Entstanden im Spannungsfeld von Jugendstil, Realismus und Expressionismus zwischen 1908 und 1913, zeigt Wewerkas Kleinplastik Menschen des Alltags: Marktfrauen und Marktweiber, Mütter mit Kindern, Wanderhändler und Feldarbeiter. Seine Inspiration fand der Künstler auf der Straße und auf den Marktplätzen. Gerade im Frühwerk zeigt sich in der geschlossenen, reduzierten Formgebung deutlich der Einfluss von Barlachs Figuren russischer Bauern und Bettler, die 1906 Furore machten. Schon die Zeitgenossen loben die hohe plastische Qualität von Wewerkas Figuren, für die er 1910 auf der Brüsseler Weltausstellung eine Silbermedaille erhielt. </w:t>
      </w:r>
    </w:p>
    <w:p w14:paraId="58EDC869" w14:textId="77777777" w:rsidR="00695889" w:rsidRDefault="00695889" w:rsidP="00695889">
      <w:pPr>
        <w:spacing w:after="0" w:line="240" w:lineRule="auto"/>
        <w:rPr>
          <w:rFonts w:cs="Calibri"/>
        </w:rPr>
      </w:pPr>
    </w:p>
    <w:p w14:paraId="4A127DF6" w14:textId="6FEB9F8F" w:rsidR="00695889" w:rsidRDefault="00695889" w:rsidP="00695889">
      <w:pPr>
        <w:spacing w:after="0" w:line="240" w:lineRule="auto"/>
        <w:rPr>
          <w:rFonts w:cs="Calibri"/>
        </w:rPr>
      </w:pPr>
      <w:r>
        <w:rPr>
          <w:rFonts w:cs="Calibri"/>
        </w:rPr>
        <w:t>Ein 1912 für das Landesmuseum Nassauischer Altertümer erworbenes Konvolut modernen Westerwälder Steinzeugs sowie Keramiken der Keramikfachschule in Höhr deuten den künstlerischen Aufbruch an, den das Westerwälder Steinzeug um 1900 erlebte. Originalwerke von Ernst Barlach, Mendes da Costa und Rudolf Bosselt veranschaulichen die künstlerischen Einflüsse auf Wewerkas figürliche Arbeiten.</w:t>
      </w:r>
    </w:p>
    <w:p w14:paraId="42771784" w14:textId="77777777" w:rsidR="00695889" w:rsidRDefault="00695889" w:rsidP="00695889">
      <w:pPr>
        <w:spacing w:after="0" w:line="240" w:lineRule="auto"/>
        <w:rPr>
          <w:rFonts w:cs="Calibri"/>
        </w:rPr>
      </w:pPr>
      <w:r>
        <w:rPr>
          <w:rFonts w:cs="Calibri"/>
        </w:rPr>
        <w:t>Text: Ulrich Linnemann</w:t>
      </w:r>
    </w:p>
    <w:p w14:paraId="0CFD30BD" w14:textId="4CF6D331" w:rsidR="00DB5071" w:rsidRDefault="00DB5071">
      <w:pPr>
        <w:spacing w:after="0" w:line="240" w:lineRule="auto"/>
        <w:rPr>
          <w:rFonts w:cs="Calibri"/>
          <w:b/>
          <w:bCs/>
        </w:rPr>
      </w:pPr>
    </w:p>
    <w:p w14:paraId="5BBD6063" w14:textId="77777777" w:rsidR="00AE2107" w:rsidRDefault="00AE2107" w:rsidP="00AE2107">
      <w:pPr>
        <w:spacing w:after="0" w:line="240" w:lineRule="auto"/>
        <w:rPr>
          <w:rFonts w:cs="Calibri"/>
          <w:b/>
          <w:bCs/>
        </w:rPr>
      </w:pPr>
      <w:r>
        <w:rPr>
          <w:rFonts w:cs="Calibri"/>
          <w:b/>
          <w:bCs/>
        </w:rPr>
        <w:t>Nach dem Leben geformt. Hans Wewerka und das Westerwälder Steinzeug des Jugendstils</w:t>
      </w:r>
    </w:p>
    <w:p w14:paraId="7EC6DEA6" w14:textId="38DFDBD7" w:rsidR="002E5555" w:rsidRDefault="002E5555">
      <w:pPr>
        <w:spacing w:after="0" w:line="240" w:lineRule="auto"/>
        <w:rPr>
          <w:rFonts w:cs="Calibri"/>
          <w:b/>
          <w:bCs/>
        </w:rPr>
      </w:pPr>
      <w:r>
        <w:rPr>
          <w:rFonts w:cs="Calibri"/>
          <w:b/>
          <w:bCs/>
        </w:rPr>
        <w:t>20.</w:t>
      </w:r>
      <w:r w:rsidR="00DB5071">
        <w:rPr>
          <w:rFonts w:cs="Calibri"/>
          <w:b/>
          <w:bCs/>
        </w:rPr>
        <w:t xml:space="preserve">3. - </w:t>
      </w:r>
      <w:r>
        <w:rPr>
          <w:rFonts w:cs="Calibri"/>
          <w:b/>
          <w:bCs/>
        </w:rPr>
        <w:t>21.</w:t>
      </w:r>
      <w:r w:rsidR="00DB5071">
        <w:rPr>
          <w:rFonts w:cs="Calibri"/>
          <w:b/>
          <w:bCs/>
        </w:rPr>
        <w:t xml:space="preserve">7. </w:t>
      </w:r>
      <w:r>
        <w:rPr>
          <w:rFonts w:cs="Calibri"/>
          <w:b/>
          <w:bCs/>
        </w:rPr>
        <w:t>2024</w:t>
      </w:r>
    </w:p>
    <w:p w14:paraId="5A3512B5" w14:textId="77777777" w:rsidR="00172FB6" w:rsidRDefault="00172FB6">
      <w:pPr>
        <w:spacing w:after="0" w:line="240" w:lineRule="auto"/>
        <w:rPr>
          <w:rFonts w:cs="Calibri"/>
          <w:b/>
          <w:bCs/>
        </w:rPr>
      </w:pPr>
    </w:p>
    <w:p w14:paraId="1AB716A0" w14:textId="2670DB03" w:rsidR="00F3428E" w:rsidRPr="002E5555" w:rsidRDefault="00763DFB">
      <w:pPr>
        <w:spacing w:after="0" w:line="240" w:lineRule="auto"/>
        <w:rPr>
          <w:rFonts w:cs="Calibri"/>
        </w:rPr>
      </w:pPr>
      <w:r>
        <w:rPr>
          <w:rFonts w:cs="Calibri"/>
          <w:b/>
          <w:bCs/>
          <w:color w:val="000000"/>
        </w:rPr>
        <w:t>sam – Stadtmuseum am Markt</w:t>
      </w:r>
    </w:p>
    <w:p w14:paraId="7CEBC945" w14:textId="77777777" w:rsidR="00F3428E" w:rsidRDefault="00763DFB">
      <w:pPr>
        <w:spacing w:after="0" w:line="240" w:lineRule="auto"/>
      </w:pPr>
      <w:r>
        <w:rPr>
          <w:rFonts w:cs="Calibri"/>
          <w:color w:val="000000"/>
        </w:rPr>
        <w:t>Marktplatz, 65183 Wiesbaden</w:t>
      </w:r>
    </w:p>
    <w:p w14:paraId="0760C7A5" w14:textId="5D75991B" w:rsidR="00F3428E" w:rsidRDefault="00763DFB" w:rsidP="000A2936">
      <w:pPr>
        <w:spacing w:after="0" w:line="240" w:lineRule="auto"/>
      </w:pPr>
      <w:r>
        <w:rPr>
          <w:rFonts w:cs="Calibri"/>
          <w:color w:val="000000"/>
        </w:rPr>
        <w:t>0611 – 44 75 00 60</w:t>
      </w:r>
      <w:r w:rsidR="000A2936">
        <w:rPr>
          <w:rFonts w:cs="Calibri"/>
          <w:color w:val="000000"/>
        </w:rPr>
        <w:t xml:space="preserve">, </w:t>
      </w:r>
      <w:hyperlink r:id="rId7" w:history="1">
        <w:r w:rsidR="000A2936" w:rsidRPr="00E35CA9">
          <w:rPr>
            <w:rStyle w:val="Hyperlink"/>
            <w:rFonts w:cs="Calibri"/>
          </w:rPr>
          <w:t>info@stadtmuseum-wiesbaden.de</w:t>
        </w:r>
      </w:hyperlink>
    </w:p>
    <w:p w14:paraId="26D7B5B9" w14:textId="75DF2A44" w:rsidR="00F3428E" w:rsidRDefault="00763DFB">
      <w:r>
        <w:rPr>
          <w:rFonts w:cs="Calibri"/>
          <w:b/>
          <w:bCs/>
          <w:color w:val="000000"/>
        </w:rPr>
        <w:t>Öffnungszeiten</w:t>
      </w:r>
      <w:r>
        <w:rPr>
          <w:rFonts w:cs="Calibri"/>
          <w:color w:val="000000"/>
        </w:rPr>
        <w:br/>
        <w:t>Di</w:t>
      </w:r>
      <w:r w:rsidR="00C4139F">
        <w:rPr>
          <w:rFonts w:cs="Calibri"/>
          <w:color w:val="000000"/>
        </w:rPr>
        <w:t xml:space="preserve"> </w:t>
      </w:r>
      <w:r>
        <w:rPr>
          <w:rFonts w:cs="Calibri"/>
          <w:color w:val="000000"/>
        </w:rPr>
        <w:t>–</w:t>
      </w:r>
      <w:r w:rsidR="00C4139F">
        <w:rPr>
          <w:rFonts w:cs="Calibri"/>
          <w:color w:val="000000"/>
        </w:rPr>
        <w:t xml:space="preserve"> </w:t>
      </w:r>
      <w:r>
        <w:rPr>
          <w:rFonts w:cs="Calibri"/>
          <w:color w:val="000000"/>
        </w:rPr>
        <w:t>So 11 bis 17 Uhr, Do 11 bis 20 Uhr</w:t>
      </w:r>
    </w:p>
    <w:p w14:paraId="72B29F6B" w14:textId="6D72997C" w:rsidR="00E3296A" w:rsidRPr="000A2936" w:rsidRDefault="00763DFB" w:rsidP="000A2936">
      <w:pPr>
        <w:spacing w:after="0" w:line="240" w:lineRule="auto"/>
      </w:pPr>
      <w:r>
        <w:rPr>
          <w:rFonts w:cs="Calibri"/>
          <w:b/>
          <w:bCs/>
          <w:color w:val="000000"/>
        </w:rPr>
        <w:t>Eintritt</w:t>
      </w:r>
      <w:r>
        <w:rPr>
          <w:rFonts w:cs="Calibri"/>
          <w:color w:val="000000"/>
        </w:rPr>
        <w:t xml:space="preserve"> </w:t>
      </w:r>
      <w:r>
        <w:rPr>
          <w:rFonts w:cs="Calibri"/>
          <w:color w:val="000000"/>
        </w:rPr>
        <w:br/>
      </w:r>
      <w:r w:rsidRPr="009672A4">
        <w:rPr>
          <w:rFonts w:cs="Calibri"/>
          <w:color w:val="000000"/>
        </w:rPr>
        <w:t>6 € | 4 €, Freier Eintritt für alle unter 18 Jahren.</w:t>
      </w:r>
    </w:p>
    <w:p w14:paraId="60FF8AC7" w14:textId="5ED9ACA6" w:rsidR="00F3428E" w:rsidRPr="001016A2" w:rsidRDefault="00763DFB" w:rsidP="001016A2">
      <w:r>
        <w:rPr>
          <w:rFonts w:cs="Calibri"/>
          <w:color w:val="000000"/>
        </w:rPr>
        <w:t xml:space="preserve">Weitere Infos auch zum Begleitprogramm unter: </w:t>
      </w:r>
      <w:hyperlink r:id="rId8" w:history="1">
        <w:r>
          <w:rPr>
            <w:rStyle w:val="Internetlink"/>
            <w:rFonts w:cs="Calibri"/>
          </w:rPr>
          <w:t>www.stadtmuseum-wiesbaden.de</w:t>
        </w:r>
      </w:hyperlink>
    </w:p>
    <w:p w14:paraId="747C7C40" w14:textId="7A33CD21" w:rsidR="001016A2" w:rsidRDefault="00E3296A" w:rsidP="00E3296A">
      <w:pPr>
        <w:spacing w:after="0" w:line="240" w:lineRule="auto"/>
        <w:rPr>
          <w:b/>
          <w:bCs/>
        </w:rPr>
      </w:pPr>
      <w:r w:rsidRPr="000369F5">
        <w:rPr>
          <w:b/>
          <w:bCs/>
        </w:rPr>
        <w:t>TERMINE</w:t>
      </w:r>
    </w:p>
    <w:p w14:paraId="2B0978AE" w14:textId="77777777" w:rsidR="00172FB6" w:rsidRDefault="001016A2" w:rsidP="001016A2">
      <w:pPr>
        <w:spacing w:after="0" w:line="240" w:lineRule="auto"/>
        <w:rPr>
          <w:rFonts w:cs="Calibri"/>
          <w:iCs/>
        </w:rPr>
      </w:pPr>
      <w:r w:rsidRPr="001016A2">
        <w:rPr>
          <w:rFonts w:cs="Calibri"/>
          <w:iCs/>
        </w:rPr>
        <w:t xml:space="preserve">Di 28.5., 18 Uhr </w:t>
      </w:r>
    </w:p>
    <w:p w14:paraId="177D94F7" w14:textId="5DCA0AB4" w:rsidR="00D51C21" w:rsidRPr="001016A2" w:rsidRDefault="001016A2" w:rsidP="001016A2">
      <w:pPr>
        <w:spacing w:after="0" w:line="240" w:lineRule="auto"/>
        <w:rPr>
          <w:rFonts w:cs="Calibri"/>
          <w:iCs/>
        </w:rPr>
      </w:pPr>
      <w:r w:rsidRPr="001016A2">
        <w:rPr>
          <w:rFonts w:cs="Calibri"/>
          <w:iCs/>
        </w:rPr>
        <w:t>VORTRAG</w:t>
      </w:r>
      <w:r w:rsidR="000A2936">
        <w:rPr>
          <w:rFonts w:cs="Calibri"/>
          <w:iCs/>
        </w:rPr>
        <w:t xml:space="preserve"> </w:t>
      </w:r>
      <w:r w:rsidR="000A2936" w:rsidRPr="001016A2">
        <w:rPr>
          <w:rFonts w:cs="Calibri"/>
          <w:iCs/>
        </w:rPr>
        <w:t>U</w:t>
      </w:r>
      <w:r w:rsidR="00DB5071">
        <w:rPr>
          <w:rFonts w:cs="Calibri"/>
          <w:iCs/>
        </w:rPr>
        <w:t xml:space="preserve">. </w:t>
      </w:r>
      <w:r w:rsidR="000A2936" w:rsidRPr="001016A2">
        <w:rPr>
          <w:rFonts w:cs="Calibri"/>
          <w:iCs/>
        </w:rPr>
        <w:t>Linnemann</w:t>
      </w:r>
      <w:r w:rsidR="000A2936">
        <w:rPr>
          <w:rFonts w:cs="Calibri"/>
          <w:iCs/>
        </w:rPr>
        <w:t>:</w:t>
      </w:r>
      <w:r w:rsidRPr="001016A2">
        <w:rPr>
          <w:rFonts w:cs="Calibri"/>
          <w:iCs/>
        </w:rPr>
        <w:t xml:space="preserve"> „Hans Wewerka – neue Erkenntnisse zu Biographie und Werk“</w:t>
      </w:r>
    </w:p>
    <w:p w14:paraId="0A7A2E2C" w14:textId="77777777" w:rsidR="00172FB6" w:rsidRDefault="001016A2" w:rsidP="001016A2">
      <w:pPr>
        <w:spacing w:after="0" w:line="240" w:lineRule="auto"/>
        <w:rPr>
          <w:rFonts w:cs="Calibri"/>
          <w:iCs/>
        </w:rPr>
      </w:pPr>
      <w:r w:rsidRPr="001016A2">
        <w:rPr>
          <w:rFonts w:cs="Calibri"/>
          <w:iCs/>
        </w:rPr>
        <w:t xml:space="preserve">Di 25.6., 18 Uhr </w:t>
      </w:r>
    </w:p>
    <w:p w14:paraId="0CF4EEE4" w14:textId="25676429" w:rsidR="001016A2" w:rsidRDefault="001016A2" w:rsidP="001016A2">
      <w:pPr>
        <w:spacing w:after="0" w:line="240" w:lineRule="auto"/>
        <w:rPr>
          <w:rFonts w:cs="Calibri"/>
          <w:iCs/>
        </w:rPr>
      </w:pPr>
      <w:r w:rsidRPr="001016A2">
        <w:rPr>
          <w:rFonts w:cs="Calibri"/>
          <w:iCs/>
        </w:rPr>
        <w:t>VORTRAG</w:t>
      </w:r>
      <w:r w:rsidR="000A2936">
        <w:rPr>
          <w:rFonts w:cs="Calibri"/>
          <w:iCs/>
        </w:rPr>
        <w:t xml:space="preserve"> Dr. </w:t>
      </w:r>
      <w:r w:rsidR="000A2936" w:rsidRPr="001016A2">
        <w:rPr>
          <w:rFonts w:cs="Calibri"/>
          <w:iCs/>
        </w:rPr>
        <w:t>J</w:t>
      </w:r>
      <w:r w:rsidR="00DB5071">
        <w:rPr>
          <w:rFonts w:cs="Calibri"/>
          <w:iCs/>
        </w:rPr>
        <w:t xml:space="preserve">. </w:t>
      </w:r>
      <w:r w:rsidR="000A2936" w:rsidRPr="001016A2">
        <w:rPr>
          <w:rFonts w:cs="Calibri"/>
          <w:iCs/>
        </w:rPr>
        <w:t>Schimanski</w:t>
      </w:r>
      <w:r w:rsidR="000A2936">
        <w:rPr>
          <w:rFonts w:cs="Calibri"/>
          <w:iCs/>
        </w:rPr>
        <w:t>:</w:t>
      </w:r>
      <w:r w:rsidRPr="001016A2">
        <w:rPr>
          <w:rFonts w:cs="Calibri"/>
          <w:iCs/>
        </w:rPr>
        <w:t xml:space="preserve"> „Ein Sammler stellt vor: Jugendstil vom Feinsten – das Westerwälder Steinzeug“</w:t>
      </w:r>
    </w:p>
    <w:p w14:paraId="45321EB5" w14:textId="411B913B" w:rsidR="00FD5AF6" w:rsidRPr="00172FB6" w:rsidRDefault="001016A2" w:rsidP="00172FB6">
      <w:pPr>
        <w:spacing w:after="0" w:line="240" w:lineRule="auto"/>
        <w:rPr>
          <w:rFonts w:cs="Calibri"/>
          <w:iCs/>
        </w:rPr>
      </w:pPr>
      <w:r w:rsidRPr="001016A2">
        <w:rPr>
          <w:rFonts w:cs="Calibri"/>
          <w:iCs/>
        </w:rPr>
        <w:t>KURATOREN-FÜHRUNGEN</w:t>
      </w:r>
      <w:r>
        <w:rPr>
          <w:rFonts w:cs="Calibri"/>
          <w:iCs/>
        </w:rPr>
        <w:t xml:space="preserve">, </w:t>
      </w:r>
      <w:r w:rsidRPr="001016A2">
        <w:rPr>
          <w:rFonts w:cs="Calibri"/>
          <w:iCs/>
        </w:rPr>
        <w:t>jeweils donnerstags, 18</w:t>
      </w:r>
      <w:r w:rsidR="000A2936">
        <w:rPr>
          <w:rFonts w:cs="Calibri"/>
          <w:iCs/>
        </w:rPr>
        <w:t xml:space="preserve"> </w:t>
      </w:r>
      <w:r w:rsidRPr="001016A2">
        <w:rPr>
          <w:rFonts w:cs="Calibri"/>
          <w:iCs/>
        </w:rPr>
        <w:t>Uhr</w:t>
      </w:r>
      <w:r>
        <w:rPr>
          <w:rFonts w:cs="Calibri"/>
          <w:iCs/>
        </w:rPr>
        <w:t xml:space="preserve">, </w:t>
      </w:r>
      <w:r w:rsidRPr="001016A2">
        <w:rPr>
          <w:rFonts w:cs="Calibri"/>
          <w:iCs/>
        </w:rPr>
        <w:t>11. April | 16. Mai | 13. Juni</w:t>
      </w:r>
    </w:p>
    <w:sectPr w:rsidR="00FD5AF6" w:rsidRPr="00172FB6" w:rsidSect="00C4139F">
      <w:pgSz w:w="11906" w:h="16838"/>
      <w:pgMar w:top="1304" w:right="1304" w:bottom="1134" w:left="130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C784B1" w14:textId="77777777" w:rsidR="00763DFB" w:rsidRDefault="00763DFB">
      <w:pPr>
        <w:spacing w:after="0" w:line="240" w:lineRule="auto"/>
      </w:pPr>
      <w:r>
        <w:separator/>
      </w:r>
    </w:p>
  </w:endnote>
  <w:endnote w:type="continuationSeparator" w:id="0">
    <w:p w14:paraId="627E31F4" w14:textId="77777777" w:rsidR="00763DFB" w:rsidRDefault="00763D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F">
    <w:altName w:val="Calibri"/>
    <w:charset w:val="00"/>
    <w:family w:val="auto"/>
    <w:pitch w:val="variable"/>
  </w:font>
  <w:font w:name="Liberation Serif">
    <w:altName w:val="Times New Roman"/>
    <w:charset w:val="00"/>
    <w:family w:val="swiss"/>
    <w:pitch w:val="variable"/>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Lucida Sans">
    <w:charset w:val="00"/>
    <w:family w:val="swiss"/>
    <w:pitch w:val="variable"/>
    <w:sig w:usb0="00000003" w:usb1="00000000" w:usb2="00000000" w:usb3="00000000" w:csb0="00000001" w:csb1="00000000"/>
  </w:font>
  <w:font w:name="Garamond 3">
    <w:charset w:val="00"/>
    <w:family w:val="roman"/>
    <w:pitch w:val="variable"/>
  </w:font>
  <w:font w:name="PNNALN+MendlSans">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1CD73C" w14:textId="77777777" w:rsidR="00763DFB" w:rsidRDefault="00763DFB">
      <w:pPr>
        <w:spacing w:after="0" w:line="240" w:lineRule="auto"/>
      </w:pPr>
      <w:r>
        <w:rPr>
          <w:color w:val="000000"/>
        </w:rPr>
        <w:separator/>
      </w:r>
    </w:p>
  </w:footnote>
  <w:footnote w:type="continuationSeparator" w:id="0">
    <w:p w14:paraId="163E07C8" w14:textId="77777777" w:rsidR="00763DFB" w:rsidRDefault="00763DF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6D666E"/>
    <w:multiLevelType w:val="multilevel"/>
    <w:tmpl w:val="87B48BBC"/>
    <w:styleLink w:val="NoListWW"/>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num w:numId="1" w16cid:durableId="17912619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3428E"/>
    <w:rsid w:val="000034E7"/>
    <w:rsid w:val="000178C8"/>
    <w:rsid w:val="000A2936"/>
    <w:rsid w:val="001016A2"/>
    <w:rsid w:val="0013679E"/>
    <w:rsid w:val="00172FB6"/>
    <w:rsid w:val="001F29FE"/>
    <w:rsid w:val="001F69BD"/>
    <w:rsid w:val="00201E81"/>
    <w:rsid w:val="00253C16"/>
    <w:rsid w:val="002E5555"/>
    <w:rsid w:val="003E5130"/>
    <w:rsid w:val="00484E23"/>
    <w:rsid w:val="00491E76"/>
    <w:rsid w:val="004B338F"/>
    <w:rsid w:val="0050330C"/>
    <w:rsid w:val="00532101"/>
    <w:rsid w:val="005335B8"/>
    <w:rsid w:val="005A1F47"/>
    <w:rsid w:val="005B587E"/>
    <w:rsid w:val="005F4633"/>
    <w:rsid w:val="00606F39"/>
    <w:rsid w:val="006417A8"/>
    <w:rsid w:val="006649F4"/>
    <w:rsid w:val="00695889"/>
    <w:rsid w:val="00763DFB"/>
    <w:rsid w:val="00764F67"/>
    <w:rsid w:val="00827B5F"/>
    <w:rsid w:val="00836BD1"/>
    <w:rsid w:val="00837FD1"/>
    <w:rsid w:val="008B7722"/>
    <w:rsid w:val="00911CC2"/>
    <w:rsid w:val="00915C88"/>
    <w:rsid w:val="009672A4"/>
    <w:rsid w:val="009F0D8E"/>
    <w:rsid w:val="00A11DEA"/>
    <w:rsid w:val="00A47B96"/>
    <w:rsid w:val="00A62641"/>
    <w:rsid w:val="00AB2417"/>
    <w:rsid w:val="00AE2107"/>
    <w:rsid w:val="00B86766"/>
    <w:rsid w:val="00C4139F"/>
    <w:rsid w:val="00C718D5"/>
    <w:rsid w:val="00CC4E3F"/>
    <w:rsid w:val="00D51C21"/>
    <w:rsid w:val="00DB5071"/>
    <w:rsid w:val="00E260EC"/>
    <w:rsid w:val="00E3296A"/>
    <w:rsid w:val="00EB6449"/>
    <w:rsid w:val="00EC4B78"/>
    <w:rsid w:val="00F120BD"/>
    <w:rsid w:val="00F3428E"/>
    <w:rsid w:val="00FD5AF6"/>
    <w:rsid w:val="00FF6E4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C80FF8"/>
  <w15:docId w15:val="{EDCE5242-6FC8-4000-BA9E-DF7C0D6B9C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F"/>
        <w:kern w:val="3"/>
        <w:sz w:val="22"/>
        <w:szCs w:val="22"/>
        <w:lang w:val="de-DE" w:eastAsia="en-US" w:bidi="ar-SA"/>
      </w:rPr>
    </w:rPrDefault>
    <w:pPrDefault>
      <w:pPr>
        <w:widowControl w:val="0"/>
        <w:suppressAutoHyphens/>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widowControl/>
      <w:spacing w:after="160" w:line="259" w:lineRule="auto"/>
    </w:pPr>
    <w:rPr>
      <w:kern w:val="0"/>
    </w:rPr>
  </w:style>
  <w:style w:type="paragraph" w:styleId="berschrift3">
    <w:name w:val="heading 3"/>
    <w:basedOn w:val="Heading"/>
    <w:next w:val="Textbody"/>
    <w:uiPriority w:val="9"/>
    <w:semiHidden/>
    <w:unhideWhenUsed/>
    <w:qFormat/>
    <w:pPr>
      <w:spacing w:before="140"/>
      <w:outlineLvl w:val="2"/>
    </w:pPr>
    <w:rPr>
      <w:rFonts w:ascii="Liberation Serif" w:eastAsia="Segoe UI" w:hAnsi="Liberation Serif" w:cs="Tahoma"/>
      <w:b/>
      <w:b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Heading">
    <w:name w:val="Heading"/>
    <w:basedOn w:val="Standard"/>
    <w:next w:val="Textbody"/>
    <w:pPr>
      <w:keepNext/>
      <w:spacing w:before="240" w:after="120"/>
    </w:pPr>
    <w:rPr>
      <w:rFonts w:ascii="Liberation Sans" w:eastAsia="Microsoft YaHei" w:hAnsi="Liberation Sans" w:cs="Lucida Sans"/>
      <w:sz w:val="28"/>
      <w:szCs w:val="28"/>
    </w:rPr>
  </w:style>
  <w:style w:type="paragraph" w:customStyle="1" w:styleId="Textbody">
    <w:name w:val="Text body"/>
    <w:basedOn w:val="Standard"/>
    <w:pPr>
      <w:spacing w:after="140" w:line="276" w:lineRule="auto"/>
    </w:pPr>
  </w:style>
  <w:style w:type="paragraph" w:styleId="Liste">
    <w:name w:val="List"/>
    <w:basedOn w:val="Textbody"/>
    <w:rPr>
      <w:rFonts w:cs="Lucida Sans"/>
    </w:rPr>
  </w:style>
  <w:style w:type="paragraph" w:styleId="Beschriftung">
    <w:name w:val="caption"/>
    <w:basedOn w:val="Standard"/>
    <w:pPr>
      <w:suppressLineNumbers/>
      <w:spacing w:before="120" w:after="120"/>
    </w:pPr>
    <w:rPr>
      <w:rFonts w:cs="Lucida Sans"/>
      <w:i/>
      <w:iCs/>
      <w:sz w:val="24"/>
      <w:szCs w:val="24"/>
    </w:rPr>
  </w:style>
  <w:style w:type="paragraph" w:customStyle="1" w:styleId="Index">
    <w:name w:val="Index"/>
    <w:basedOn w:val="Standard"/>
    <w:pPr>
      <w:suppressLineNumbers/>
    </w:pPr>
    <w:rPr>
      <w:rFonts w:cs="Lucida Sans"/>
    </w:rPr>
  </w:style>
  <w:style w:type="paragraph" w:customStyle="1" w:styleId="HeaderandFooter">
    <w:name w:val="Header and Footer"/>
    <w:basedOn w:val="Standard"/>
  </w:style>
  <w:style w:type="paragraph" w:styleId="Kopfzeile">
    <w:name w:val="header"/>
    <w:basedOn w:val="Standard"/>
    <w:pPr>
      <w:tabs>
        <w:tab w:val="center" w:pos="4536"/>
        <w:tab w:val="right" w:pos="9072"/>
      </w:tabs>
      <w:spacing w:after="0" w:line="240" w:lineRule="auto"/>
    </w:pPr>
  </w:style>
  <w:style w:type="paragraph" w:styleId="Fuzeile">
    <w:name w:val="footer"/>
    <w:basedOn w:val="Standard"/>
    <w:pPr>
      <w:tabs>
        <w:tab w:val="center" w:pos="4536"/>
        <w:tab w:val="right" w:pos="9072"/>
      </w:tabs>
      <w:spacing w:after="0" w:line="240" w:lineRule="auto"/>
    </w:pPr>
  </w:style>
  <w:style w:type="paragraph" w:customStyle="1" w:styleId="Anleser2">
    <w:name w:val="Anleser 2"/>
    <w:basedOn w:val="Standard"/>
    <w:pPr>
      <w:spacing w:after="0" w:line="240" w:lineRule="auto"/>
    </w:pPr>
    <w:rPr>
      <w:rFonts w:ascii="Garamond 3" w:eastAsia="F" w:hAnsi="Garamond 3" w:cs="Garamond 3"/>
      <w:i/>
      <w:sz w:val="26"/>
      <w:szCs w:val="24"/>
      <w:lang w:eastAsia="de-DE"/>
    </w:rPr>
  </w:style>
  <w:style w:type="character" w:customStyle="1" w:styleId="DefaultParagraphFontWW">
    <w:name w:val="Default Paragraph Font (WW)"/>
  </w:style>
  <w:style w:type="character" w:customStyle="1" w:styleId="Internetlink">
    <w:name w:val="Internet link"/>
    <w:basedOn w:val="DefaultParagraphFontWW"/>
    <w:rPr>
      <w:color w:val="0563C1"/>
      <w:u w:val="single"/>
    </w:rPr>
  </w:style>
  <w:style w:type="character" w:customStyle="1" w:styleId="KopfzeileZchn">
    <w:name w:val="Kopfzeile Zchn"/>
    <w:basedOn w:val="DefaultParagraphFontWW"/>
    <w:rPr>
      <w:kern w:val="0"/>
    </w:rPr>
  </w:style>
  <w:style w:type="character" w:customStyle="1" w:styleId="FuzeileZchn">
    <w:name w:val="Fußzeile Zchn"/>
    <w:basedOn w:val="DefaultParagraphFontWW"/>
    <w:rPr>
      <w:kern w:val="0"/>
    </w:rPr>
  </w:style>
  <w:style w:type="numbering" w:customStyle="1" w:styleId="NoListWW">
    <w:name w:val="No List (WW)"/>
    <w:basedOn w:val="KeineListe"/>
    <w:pPr>
      <w:numPr>
        <w:numId w:val="1"/>
      </w:numPr>
    </w:pPr>
  </w:style>
  <w:style w:type="character" w:styleId="Kommentarzeichen">
    <w:name w:val="annotation reference"/>
    <w:basedOn w:val="Absatz-Standardschriftart"/>
    <w:uiPriority w:val="99"/>
    <w:semiHidden/>
    <w:unhideWhenUsed/>
    <w:rsid w:val="000034E7"/>
    <w:rPr>
      <w:sz w:val="16"/>
      <w:szCs w:val="16"/>
    </w:rPr>
  </w:style>
  <w:style w:type="paragraph" w:styleId="Kommentartext">
    <w:name w:val="annotation text"/>
    <w:basedOn w:val="Standard"/>
    <w:link w:val="KommentartextZchn"/>
    <w:uiPriority w:val="99"/>
    <w:semiHidden/>
    <w:unhideWhenUsed/>
    <w:rsid w:val="000034E7"/>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0034E7"/>
    <w:rPr>
      <w:kern w:val="0"/>
      <w:sz w:val="20"/>
      <w:szCs w:val="20"/>
    </w:rPr>
  </w:style>
  <w:style w:type="paragraph" w:styleId="Kommentarthema">
    <w:name w:val="annotation subject"/>
    <w:basedOn w:val="Kommentartext"/>
    <w:next w:val="Kommentartext"/>
    <w:link w:val="KommentarthemaZchn"/>
    <w:uiPriority w:val="99"/>
    <w:semiHidden/>
    <w:unhideWhenUsed/>
    <w:rsid w:val="000034E7"/>
    <w:rPr>
      <w:b/>
      <w:bCs/>
    </w:rPr>
  </w:style>
  <w:style w:type="character" w:customStyle="1" w:styleId="KommentarthemaZchn">
    <w:name w:val="Kommentarthema Zchn"/>
    <w:basedOn w:val="KommentartextZchn"/>
    <w:link w:val="Kommentarthema"/>
    <w:uiPriority w:val="99"/>
    <w:semiHidden/>
    <w:rsid w:val="000034E7"/>
    <w:rPr>
      <w:b/>
      <w:bCs/>
      <w:kern w:val="0"/>
      <w:sz w:val="20"/>
      <w:szCs w:val="20"/>
    </w:rPr>
  </w:style>
  <w:style w:type="paragraph" w:customStyle="1" w:styleId="Default">
    <w:name w:val="Default"/>
    <w:rsid w:val="00E3296A"/>
    <w:pPr>
      <w:widowControl/>
      <w:suppressAutoHyphens w:val="0"/>
      <w:autoSpaceDE w:val="0"/>
      <w:adjustRightInd w:val="0"/>
      <w:textAlignment w:val="auto"/>
    </w:pPr>
    <w:rPr>
      <w:rFonts w:ascii="PNNALN+MendlSans" w:hAnsi="PNNALN+MendlSans" w:cs="PNNALN+MendlSans"/>
      <w:color w:val="000000"/>
      <w:kern w:val="0"/>
      <w:sz w:val="24"/>
      <w:szCs w:val="24"/>
    </w:rPr>
  </w:style>
  <w:style w:type="paragraph" w:styleId="StandardWeb">
    <w:name w:val="Normal (Web)"/>
    <w:basedOn w:val="Standard"/>
    <w:uiPriority w:val="99"/>
    <w:semiHidden/>
    <w:unhideWhenUsed/>
    <w:rsid w:val="001F69BD"/>
    <w:pPr>
      <w:suppressAutoHyphens w:val="0"/>
      <w:autoSpaceDN/>
      <w:spacing w:before="100" w:beforeAutospacing="1" w:after="100" w:afterAutospacing="1" w:line="240" w:lineRule="auto"/>
      <w:textAlignment w:val="auto"/>
    </w:pPr>
    <w:rPr>
      <w:rFonts w:ascii="Times New Roman" w:eastAsia="Times New Roman" w:hAnsi="Times New Roman" w:cs="Times New Roman"/>
      <w:sz w:val="24"/>
      <w:szCs w:val="24"/>
      <w:lang w:eastAsia="de-DE"/>
    </w:rPr>
  </w:style>
  <w:style w:type="character" w:styleId="Hyperlink">
    <w:name w:val="Hyperlink"/>
    <w:basedOn w:val="Absatz-Standardschriftart"/>
    <w:uiPriority w:val="99"/>
    <w:unhideWhenUsed/>
    <w:rsid w:val="000A2936"/>
    <w:rPr>
      <w:color w:val="0563C1" w:themeColor="hyperlink"/>
      <w:u w:val="single"/>
    </w:rPr>
  </w:style>
  <w:style w:type="character" w:styleId="NichtaufgelsteErwhnung">
    <w:name w:val="Unresolved Mention"/>
    <w:basedOn w:val="Absatz-Standardschriftart"/>
    <w:uiPriority w:val="99"/>
    <w:semiHidden/>
    <w:unhideWhenUsed/>
    <w:rsid w:val="000A2936"/>
    <w:rPr>
      <w:color w:val="605E5C"/>
      <w:shd w:val="clear" w:color="auto" w:fill="E1DFDD"/>
    </w:rPr>
  </w:style>
  <w:style w:type="paragraph" w:customStyle="1" w:styleId="western">
    <w:name w:val="western"/>
    <w:basedOn w:val="Standard"/>
    <w:rsid w:val="00AE2107"/>
    <w:pPr>
      <w:suppressAutoHyphens w:val="0"/>
      <w:autoSpaceDN/>
      <w:spacing w:before="100" w:beforeAutospacing="1" w:after="100" w:afterAutospacing="1" w:line="240" w:lineRule="auto"/>
      <w:textAlignment w:val="auto"/>
    </w:pPr>
    <w:rPr>
      <w:rFonts w:eastAsiaTheme="minorHAnsi" w:cs="Calibri"/>
      <w:color w:val="000050"/>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5695123">
      <w:bodyDiv w:val="1"/>
      <w:marLeft w:val="0"/>
      <w:marRight w:val="0"/>
      <w:marTop w:val="0"/>
      <w:marBottom w:val="0"/>
      <w:divBdr>
        <w:top w:val="none" w:sz="0" w:space="0" w:color="auto"/>
        <w:left w:val="none" w:sz="0" w:space="0" w:color="auto"/>
        <w:bottom w:val="none" w:sz="0" w:space="0" w:color="auto"/>
        <w:right w:val="none" w:sz="0" w:space="0" w:color="auto"/>
      </w:divBdr>
    </w:div>
    <w:div w:id="714895417">
      <w:bodyDiv w:val="1"/>
      <w:marLeft w:val="0"/>
      <w:marRight w:val="0"/>
      <w:marTop w:val="0"/>
      <w:marBottom w:val="0"/>
      <w:divBdr>
        <w:top w:val="none" w:sz="0" w:space="0" w:color="auto"/>
        <w:left w:val="none" w:sz="0" w:space="0" w:color="auto"/>
        <w:bottom w:val="none" w:sz="0" w:space="0" w:color="auto"/>
        <w:right w:val="none" w:sz="0" w:space="0" w:color="auto"/>
      </w:divBdr>
    </w:div>
    <w:div w:id="1020667150">
      <w:bodyDiv w:val="1"/>
      <w:marLeft w:val="0"/>
      <w:marRight w:val="0"/>
      <w:marTop w:val="0"/>
      <w:marBottom w:val="0"/>
      <w:divBdr>
        <w:top w:val="none" w:sz="0" w:space="0" w:color="auto"/>
        <w:left w:val="none" w:sz="0" w:space="0" w:color="auto"/>
        <w:bottom w:val="none" w:sz="0" w:space="0" w:color="auto"/>
        <w:right w:val="none" w:sz="0" w:space="0" w:color="auto"/>
      </w:divBdr>
    </w:div>
    <w:div w:id="1110121667">
      <w:bodyDiv w:val="1"/>
      <w:marLeft w:val="0"/>
      <w:marRight w:val="0"/>
      <w:marTop w:val="0"/>
      <w:marBottom w:val="0"/>
      <w:divBdr>
        <w:top w:val="none" w:sz="0" w:space="0" w:color="auto"/>
        <w:left w:val="none" w:sz="0" w:space="0" w:color="auto"/>
        <w:bottom w:val="none" w:sz="0" w:space="0" w:color="auto"/>
        <w:right w:val="none" w:sz="0" w:space="0" w:color="auto"/>
      </w:divBdr>
    </w:div>
    <w:div w:id="1794906377">
      <w:bodyDiv w:val="1"/>
      <w:marLeft w:val="0"/>
      <w:marRight w:val="0"/>
      <w:marTop w:val="0"/>
      <w:marBottom w:val="0"/>
      <w:divBdr>
        <w:top w:val="none" w:sz="0" w:space="0" w:color="auto"/>
        <w:left w:val="none" w:sz="0" w:space="0" w:color="auto"/>
        <w:bottom w:val="none" w:sz="0" w:space="0" w:color="auto"/>
        <w:right w:val="none" w:sz="0" w:space="0" w:color="auto"/>
      </w:divBdr>
    </w:div>
    <w:div w:id="212699948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stadtmuseum-wiesbaden.de/" TargetMode="External"/><Relationship Id="rId3" Type="http://schemas.openxmlformats.org/officeDocument/2006/relationships/settings" Target="settings.xml"/><Relationship Id="rId7" Type="http://schemas.openxmlformats.org/officeDocument/2006/relationships/hyperlink" Target="mailto:info@stadtmuseum-wiesbaden.d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460</Words>
  <Characters>2905</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 Vera Klewitz</dc:creator>
  <cp:lastModifiedBy>Carolin Falk</cp:lastModifiedBy>
  <cp:revision>4</cp:revision>
  <cp:lastPrinted>2024-02-20T22:35:00Z</cp:lastPrinted>
  <dcterms:created xsi:type="dcterms:W3CDTF">2024-02-26T14:20:00Z</dcterms:created>
  <dcterms:modified xsi:type="dcterms:W3CDTF">2024-03-01T07:51:00Z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ies>
</file>